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91" w:rsidRPr="001773F7" w:rsidRDefault="003B2391" w:rsidP="003B2391">
      <w:pPr>
        <w:shd w:val="clear" w:color="auto" w:fill="FFFFFF"/>
        <w:tabs>
          <w:tab w:val="left" w:pos="1421"/>
        </w:tabs>
        <w:spacing w:after="0" w:line="240" w:lineRule="auto"/>
        <w:ind w:left="5245"/>
        <w:rPr>
          <w:rFonts w:ascii="Times New Roman" w:hAnsi="Times New Roman" w:cs="Times New Roman"/>
          <w:color w:val="1C1C1C"/>
          <w:sz w:val="28"/>
          <w:szCs w:val="28"/>
        </w:rPr>
      </w:pPr>
      <w:r w:rsidRPr="001773F7">
        <w:rPr>
          <w:rFonts w:ascii="Times New Roman" w:hAnsi="Times New Roman" w:cs="Times New Roman"/>
          <w:sz w:val="28"/>
          <w:szCs w:val="28"/>
        </w:rPr>
        <w:t xml:space="preserve">Приложение </w:t>
      </w:r>
    </w:p>
    <w:p w:rsidR="003B2391" w:rsidRPr="001773F7" w:rsidRDefault="003B2391" w:rsidP="003B2391">
      <w:pPr>
        <w:shd w:val="clear" w:color="auto" w:fill="FFFFFF"/>
        <w:tabs>
          <w:tab w:val="left" w:pos="1421"/>
        </w:tabs>
        <w:spacing w:after="0" w:line="240" w:lineRule="auto"/>
        <w:ind w:left="5245"/>
        <w:rPr>
          <w:rFonts w:ascii="Times New Roman" w:hAnsi="Times New Roman" w:cs="Times New Roman"/>
          <w:sz w:val="28"/>
          <w:szCs w:val="28"/>
        </w:rPr>
      </w:pPr>
    </w:p>
    <w:p w:rsidR="003B2391" w:rsidRPr="001773F7" w:rsidRDefault="003B2391" w:rsidP="003B2391">
      <w:pPr>
        <w:shd w:val="clear" w:color="auto" w:fill="FFFFFF"/>
        <w:tabs>
          <w:tab w:val="left" w:pos="1421"/>
        </w:tabs>
        <w:spacing w:after="0" w:line="240" w:lineRule="auto"/>
        <w:ind w:left="5245"/>
        <w:rPr>
          <w:rFonts w:ascii="Times New Roman" w:hAnsi="Times New Roman" w:cs="Times New Roman"/>
          <w:sz w:val="28"/>
          <w:szCs w:val="28"/>
        </w:rPr>
      </w:pPr>
      <w:r w:rsidRPr="001773F7">
        <w:rPr>
          <w:rFonts w:ascii="Times New Roman" w:hAnsi="Times New Roman" w:cs="Times New Roman"/>
          <w:sz w:val="28"/>
          <w:szCs w:val="28"/>
        </w:rPr>
        <w:t>УТВЕРЖДЕНА</w:t>
      </w:r>
    </w:p>
    <w:p w:rsidR="003B2391" w:rsidRPr="001773F7" w:rsidRDefault="003B2391" w:rsidP="003B2391">
      <w:pPr>
        <w:shd w:val="clear" w:color="auto" w:fill="FFFFFF"/>
        <w:tabs>
          <w:tab w:val="left" w:pos="1421"/>
        </w:tabs>
        <w:spacing w:after="0" w:line="240" w:lineRule="auto"/>
        <w:ind w:left="5245"/>
        <w:rPr>
          <w:rFonts w:ascii="Times New Roman" w:hAnsi="Times New Roman" w:cs="Times New Roman"/>
          <w:sz w:val="28"/>
          <w:szCs w:val="28"/>
        </w:rPr>
      </w:pPr>
    </w:p>
    <w:p w:rsidR="003B2391" w:rsidRPr="001773F7" w:rsidRDefault="003B2391" w:rsidP="003B2391">
      <w:pPr>
        <w:shd w:val="clear" w:color="auto" w:fill="FFFFFF"/>
        <w:tabs>
          <w:tab w:val="left" w:pos="1421"/>
        </w:tabs>
        <w:spacing w:after="0" w:line="240" w:lineRule="auto"/>
        <w:ind w:left="5245"/>
        <w:rPr>
          <w:rFonts w:ascii="Times New Roman" w:hAnsi="Times New Roman" w:cs="Times New Roman"/>
          <w:sz w:val="28"/>
          <w:szCs w:val="28"/>
        </w:rPr>
      </w:pPr>
      <w:r w:rsidRPr="001773F7">
        <w:rPr>
          <w:rFonts w:ascii="Times New Roman" w:hAnsi="Times New Roman" w:cs="Times New Roman"/>
          <w:sz w:val="28"/>
          <w:szCs w:val="28"/>
        </w:rPr>
        <w:t xml:space="preserve">постановлением Правительства </w:t>
      </w:r>
    </w:p>
    <w:p w:rsidR="003B2391" w:rsidRPr="001773F7" w:rsidRDefault="003B2391" w:rsidP="003B2391">
      <w:pPr>
        <w:shd w:val="clear" w:color="auto" w:fill="FFFFFF"/>
        <w:tabs>
          <w:tab w:val="left" w:pos="1421"/>
        </w:tabs>
        <w:spacing w:after="0" w:line="240" w:lineRule="auto"/>
        <w:ind w:left="5245"/>
        <w:rPr>
          <w:rFonts w:ascii="Times New Roman" w:hAnsi="Times New Roman" w:cs="Times New Roman"/>
          <w:sz w:val="28"/>
          <w:szCs w:val="28"/>
        </w:rPr>
      </w:pPr>
      <w:r w:rsidRPr="001773F7">
        <w:rPr>
          <w:rFonts w:ascii="Times New Roman" w:hAnsi="Times New Roman" w:cs="Times New Roman"/>
          <w:sz w:val="28"/>
          <w:szCs w:val="28"/>
        </w:rPr>
        <w:t xml:space="preserve">Кировской области </w:t>
      </w:r>
    </w:p>
    <w:p w:rsidR="003B2391" w:rsidRPr="001773F7" w:rsidRDefault="003B2391" w:rsidP="003B2391">
      <w:pPr>
        <w:shd w:val="clear" w:color="auto" w:fill="FFFFFF"/>
        <w:tabs>
          <w:tab w:val="left" w:pos="1421"/>
        </w:tabs>
        <w:spacing w:after="480" w:line="240" w:lineRule="auto"/>
        <w:ind w:left="5245"/>
        <w:rPr>
          <w:rFonts w:ascii="Times New Roman" w:hAnsi="Times New Roman" w:cs="Times New Roman"/>
          <w:sz w:val="28"/>
          <w:szCs w:val="28"/>
        </w:rPr>
      </w:pPr>
      <w:r w:rsidRPr="001773F7">
        <w:rPr>
          <w:rFonts w:ascii="Times New Roman" w:hAnsi="Times New Roman" w:cs="Times New Roman"/>
          <w:sz w:val="28"/>
          <w:szCs w:val="28"/>
        </w:rPr>
        <w:t xml:space="preserve">от </w:t>
      </w:r>
      <w:r w:rsidR="00904872">
        <w:rPr>
          <w:rFonts w:ascii="Times New Roman" w:hAnsi="Times New Roman" w:cs="Times New Roman"/>
          <w:sz w:val="28"/>
          <w:szCs w:val="28"/>
        </w:rPr>
        <w:t>26.06.2025</w:t>
      </w:r>
      <w:r w:rsidRPr="001773F7">
        <w:rPr>
          <w:rFonts w:ascii="Times New Roman" w:hAnsi="Times New Roman" w:cs="Times New Roman"/>
          <w:sz w:val="28"/>
          <w:szCs w:val="28"/>
        </w:rPr>
        <w:t xml:space="preserve">    № </w:t>
      </w:r>
      <w:r w:rsidR="00904872">
        <w:rPr>
          <w:rFonts w:ascii="Times New Roman" w:hAnsi="Times New Roman" w:cs="Times New Roman"/>
          <w:sz w:val="28"/>
          <w:szCs w:val="28"/>
        </w:rPr>
        <w:t>332-П</w:t>
      </w:r>
      <w:bookmarkStart w:id="0" w:name="_GoBack"/>
      <w:bookmarkEnd w:id="0"/>
    </w:p>
    <w:p w:rsidR="003B2391" w:rsidRPr="001773F7" w:rsidRDefault="003B2391" w:rsidP="003B2391">
      <w:pPr>
        <w:spacing w:after="0" w:line="240" w:lineRule="auto"/>
        <w:jc w:val="center"/>
        <w:rPr>
          <w:rFonts w:ascii="Times New Roman" w:hAnsi="Times New Roman" w:cs="Times New Roman"/>
          <w:b/>
          <w:sz w:val="28"/>
          <w:szCs w:val="28"/>
        </w:rPr>
      </w:pPr>
      <w:r w:rsidRPr="001773F7">
        <w:rPr>
          <w:rFonts w:ascii="Times New Roman" w:hAnsi="Times New Roman" w:cs="Times New Roman"/>
          <w:b/>
          <w:sz w:val="28"/>
          <w:szCs w:val="28"/>
        </w:rPr>
        <w:t>ГОСУДАРСТВЕННАЯ ПРОГРАММА</w:t>
      </w:r>
    </w:p>
    <w:p w:rsidR="003B2391" w:rsidRPr="001773F7" w:rsidRDefault="003B2391" w:rsidP="003B2391">
      <w:pPr>
        <w:spacing w:after="0" w:line="240" w:lineRule="auto"/>
        <w:jc w:val="center"/>
        <w:rPr>
          <w:rFonts w:ascii="Times New Roman" w:hAnsi="Times New Roman" w:cs="Times New Roman"/>
          <w:b/>
          <w:sz w:val="28"/>
          <w:szCs w:val="28"/>
        </w:rPr>
      </w:pPr>
      <w:r w:rsidRPr="001773F7">
        <w:rPr>
          <w:rFonts w:ascii="Times New Roman" w:hAnsi="Times New Roman" w:cs="Times New Roman"/>
          <w:b/>
          <w:sz w:val="28"/>
          <w:szCs w:val="28"/>
        </w:rPr>
        <w:t xml:space="preserve">Кировской области </w:t>
      </w:r>
    </w:p>
    <w:p w:rsidR="003B2391" w:rsidRPr="001773F7" w:rsidRDefault="003B2391" w:rsidP="003B2391">
      <w:pPr>
        <w:spacing w:after="0" w:line="240" w:lineRule="auto"/>
        <w:jc w:val="center"/>
        <w:rPr>
          <w:rFonts w:ascii="Times New Roman" w:hAnsi="Times New Roman" w:cs="Times New Roman"/>
          <w:b/>
          <w:sz w:val="28"/>
          <w:szCs w:val="28"/>
        </w:rPr>
      </w:pPr>
      <w:r w:rsidRPr="001773F7">
        <w:rPr>
          <w:rFonts w:ascii="Times New Roman" w:hAnsi="Times New Roman" w:cs="Times New Roman"/>
          <w:b/>
          <w:sz w:val="28"/>
          <w:szCs w:val="28"/>
        </w:rPr>
        <w:t>«</w:t>
      </w:r>
      <w:r w:rsidRPr="001773F7">
        <w:rPr>
          <w:rFonts w:ascii="Times New Roman" w:hAnsi="Times New Roman" w:cs="Times New Roman"/>
          <w:b/>
          <w:iCs/>
          <w:sz w:val="28"/>
          <w:szCs w:val="28"/>
        </w:rPr>
        <w:t>Государственное управление</w:t>
      </w:r>
      <w:r w:rsidRPr="001773F7">
        <w:rPr>
          <w:rFonts w:ascii="Times New Roman" w:hAnsi="Times New Roman" w:cs="Times New Roman"/>
          <w:b/>
          <w:sz w:val="28"/>
          <w:szCs w:val="28"/>
        </w:rPr>
        <w:t>»</w:t>
      </w:r>
    </w:p>
    <w:p w:rsidR="003B2391" w:rsidRPr="001773F7" w:rsidRDefault="003B2391" w:rsidP="003B2391">
      <w:pPr>
        <w:pStyle w:val="1"/>
        <w:tabs>
          <w:tab w:val="left" w:pos="11057"/>
        </w:tabs>
        <w:spacing w:before="480" w:after="480"/>
        <w:ind w:left="0" w:right="-1"/>
        <w:jc w:val="center"/>
      </w:pPr>
      <w:r w:rsidRPr="001773F7">
        <w:t>Стратегические приоритеты и цели государственной политики                     в сфере реализации государственной программы Кировской области «Г</w:t>
      </w:r>
      <w:r w:rsidRPr="001773F7">
        <w:rPr>
          <w:iCs/>
        </w:rPr>
        <w:t>осударственное управление</w:t>
      </w:r>
      <w:r w:rsidRPr="001773F7">
        <w:t>»</w:t>
      </w:r>
    </w:p>
    <w:p w:rsidR="003B2391" w:rsidRPr="001773F7" w:rsidRDefault="003B2391" w:rsidP="003B2391">
      <w:pPr>
        <w:pStyle w:val="a7"/>
        <w:widowControl/>
        <w:numPr>
          <w:ilvl w:val="0"/>
          <w:numId w:val="2"/>
        </w:numPr>
        <w:autoSpaceDE w:val="0"/>
        <w:autoSpaceDN w:val="0"/>
        <w:adjustRightInd w:val="0"/>
        <w:ind w:left="1066" w:hanging="357"/>
        <w:rPr>
          <w:rFonts w:eastAsia="Calibri"/>
          <w:b/>
          <w:bCs/>
          <w:sz w:val="28"/>
          <w:szCs w:val="28"/>
        </w:rPr>
      </w:pPr>
      <w:r w:rsidRPr="001773F7">
        <w:rPr>
          <w:rFonts w:eastAsia="Calibri"/>
          <w:b/>
          <w:bCs/>
          <w:sz w:val="28"/>
          <w:szCs w:val="28"/>
        </w:rPr>
        <w:t>Оценка текущего состояния сферы реализации                       Государственной программы</w:t>
      </w:r>
    </w:p>
    <w:p w:rsidR="003B2391" w:rsidRPr="001773F7" w:rsidRDefault="003B2391" w:rsidP="003B2391">
      <w:pPr>
        <w:pStyle w:val="a7"/>
        <w:widowControl/>
        <w:autoSpaceDE w:val="0"/>
        <w:autoSpaceDN w:val="0"/>
        <w:adjustRightInd w:val="0"/>
        <w:ind w:left="1072" w:firstLine="0"/>
        <w:rPr>
          <w:rFonts w:eastAsia="Calibri"/>
          <w:b/>
          <w:bCs/>
          <w:sz w:val="28"/>
          <w:szCs w:val="28"/>
        </w:rPr>
      </w:pPr>
    </w:p>
    <w:p w:rsidR="003B2391" w:rsidRPr="001773F7" w:rsidRDefault="003B2391" w:rsidP="00C07DF5">
      <w:pPr>
        <w:autoSpaceDE w:val="0"/>
        <w:autoSpaceDN w:val="0"/>
        <w:adjustRightInd w:val="0"/>
        <w:spacing w:after="0" w:line="360" w:lineRule="auto"/>
        <w:ind w:firstLine="709"/>
        <w:jc w:val="both"/>
        <w:rPr>
          <w:rFonts w:ascii="Times New Roman" w:eastAsia="Calibri" w:hAnsi="Times New Roman" w:cs="Times New Roman"/>
          <w:sz w:val="28"/>
          <w:szCs w:val="28"/>
        </w:rPr>
      </w:pPr>
      <w:r w:rsidRPr="001773F7">
        <w:rPr>
          <w:rFonts w:ascii="Times New Roman" w:eastAsia="Calibri" w:hAnsi="Times New Roman" w:cs="Times New Roman"/>
          <w:sz w:val="28"/>
          <w:szCs w:val="28"/>
        </w:rPr>
        <w:t xml:space="preserve">Государственная программа </w:t>
      </w:r>
      <w:r w:rsidR="00941839" w:rsidRPr="001773F7">
        <w:rPr>
          <w:rFonts w:ascii="Times New Roman" w:hAnsi="Times New Roman" w:cs="Times New Roman"/>
          <w:sz w:val="28"/>
          <w:szCs w:val="28"/>
        </w:rPr>
        <w:t>Кировской области «Г</w:t>
      </w:r>
      <w:r w:rsidR="00941839" w:rsidRPr="001773F7">
        <w:rPr>
          <w:rFonts w:ascii="Times New Roman" w:hAnsi="Times New Roman" w:cs="Times New Roman"/>
          <w:iCs/>
          <w:sz w:val="28"/>
          <w:szCs w:val="28"/>
        </w:rPr>
        <w:t>осударственное управление</w:t>
      </w:r>
      <w:r w:rsidR="00941839" w:rsidRPr="001773F7">
        <w:rPr>
          <w:rFonts w:ascii="Times New Roman" w:hAnsi="Times New Roman" w:cs="Times New Roman"/>
          <w:sz w:val="28"/>
          <w:szCs w:val="28"/>
        </w:rPr>
        <w:t xml:space="preserve">» (далее – Государственная программа) </w:t>
      </w:r>
      <w:r w:rsidRPr="001773F7">
        <w:rPr>
          <w:rFonts w:ascii="Times New Roman" w:eastAsia="Calibri" w:hAnsi="Times New Roman" w:cs="Times New Roman"/>
          <w:sz w:val="28"/>
          <w:szCs w:val="28"/>
        </w:rPr>
        <w:t>направлена на повышение эффективности государственного управления.</w:t>
      </w:r>
    </w:p>
    <w:p w:rsidR="003B2391" w:rsidRPr="001773F7" w:rsidRDefault="003B2391" w:rsidP="00C07DF5">
      <w:pPr>
        <w:autoSpaceDE w:val="0"/>
        <w:autoSpaceDN w:val="0"/>
        <w:adjustRightInd w:val="0"/>
        <w:spacing w:after="0" w:line="360" w:lineRule="auto"/>
        <w:ind w:firstLine="709"/>
        <w:jc w:val="both"/>
        <w:rPr>
          <w:rFonts w:ascii="Times New Roman" w:eastAsia="Calibri" w:hAnsi="Times New Roman" w:cs="Times New Roman"/>
          <w:sz w:val="28"/>
          <w:szCs w:val="28"/>
        </w:rPr>
      </w:pPr>
      <w:r w:rsidRPr="001773F7">
        <w:rPr>
          <w:rFonts w:ascii="Times New Roman" w:eastAsia="Calibri" w:hAnsi="Times New Roman" w:cs="Times New Roman"/>
          <w:sz w:val="28"/>
          <w:szCs w:val="28"/>
        </w:rPr>
        <w:t xml:space="preserve">Вопрос </w:t>
      </w:r>
      <w:proofErr w:type="gramStart"/>
      <w:r w:rsidRPr="001773F7">
        <w:rPr>
          <w:rFonts w:ascii="Times New Roman" w:eastAsia="Calibri" w:hAnsi="Times New Roman" w:cs="Times New Roman"/>
          <w:sz w:val="28"/>
          <w:szCs w:val="28"/>
        </w:rPr>
        <w:t>повышения эффективности работы системы региональной власти</w:t>
      </w:r>
      <w:proofErr w:type="gramEnd"/>
      <w:r w:rsidRPr="001773F7">
        <w:rPr>
          <w:rFonts w:ascii="Times New Roman" w:eastAsia="Calibri" w:hAnsi="Times New Roman" w:cs="Times New Roman"/>
          <w:sz w:val="28"/>
          <w:szCs w:val="28"/>
        </w:rPr>
        <w:t xml:space="preserve"> носит комплексный характер. </w:t>
      </w:r>
    </w:p>
    <w:p w:rsidR="00956D1A" w:rsidRPr="001773F7" w:rsidRDefault="00111DEC" w:rsidP="00C07DF5">
      <w:pPr>
        <w:spacing w:after="0" w:line="360" w:lineRule="auto"/>
        <w:ind w:firstLine="709"/>
        <w:jc w:val="both"/>
        <w:rPr>
          <w:rFonts w:ascii="Times New Roman" w:eastAsia="Calibri" w:hAnsi="Times New Roman" w:cs="Times New Roman"/>
          <w:sz w:val="28"/>
          <w:szCs w:val="28"/>
        </w:rPr>
      </w:pPr>
      <w:r w:rsidRPr="001773F7">
        <w:rPr>
          <w:rFonts w:ascii="Times New Roman" w:hAnsi="Times New Roman" w:cs="Times New Roman"/>
          <w:sz w:val="28"/>
          <w:szCs w:val="28"/>
        </w:rPr>
        <w:t>Одним из важных</w:t>
      </w:r>
      <w:r w:rsidR="00DB7E6E" w:rsidRPr="001773F7">
        <w:rPr>
          <w:rFonts w:ascii="Times New Roman" w:hAnsi="Times New Roman" w:cs="Times New Roman"/>
          <w:sz w:val="28"/>
          <w:szCs w:val="28"/>
        </w:rPr>
        <w:t xml:space="preserve"> направлени</w:t>
      </w:r>
      <w:r w:rsidRPr="001773F7">
        <w:rPr>
          <w:rFonts w:ascii="Times New Roman" w:hAnsi="Times New Roman" w:cs="Times New Roman"/>
          <w:sz w:val="28"/>
          <w:szCs w:val="28"/>
        </w:rPr>
        <w:t>й</w:t>
      </w:r>
      <w:r w:rsidR="00DB7E6E" w:rsidRPr="001773F7">
        <w:rPr>
          <w:rFonts w:ascii="Times New Roman" w:hAnsi="Times New Roman" w:cs="Times New Roman"/>
          <w:sz w:val="28"/>
          <w:szCs w:val="28"/>
        </w:rPr>
        <w:t xml:space="preserve"> совершенствования системы государственного управления является развитие кадрового потенциала государственной гражданской службы, </w:t>
      </w:r>
      <w:r w:rsidR="00DB7E6E" w:rsidRPr="001773F7">
        <w:rPr>
          <w:rFonts w:ascii="Times New Roman" w:eastAsia="Calibri" w:hAnsi="Times New Roman" w:cs="Times New Roman"/>
          <w:sz w:val="28"/>
          <w:szCs w:val="28"/>
        </w:rPr>
        <w:t>постоянно</w:t>
      </w:r>
      <w:r w:rsidR="00D228BA" w:rsidRPr="001773F7">
        <w:rPr>
          <w:rFonts w:ascii="Times New Roman" w:eastAsia="Calibri" w:hAnsi="Times New Roman" w:cs="Times New Roman"/>
          <w:sz w:val="28"/>
          <w:szCs w:val="28"/>
        </w:rPr>
        <w:t>е</w:t>
      </w:r>
      <w:r w:rsidR="00DB7E6E" w:rsidRPr="001773F7">
        <w:rPr>
          <w:rFonts w:ascii="Times New Roman" w:eastAsia="Calibri" w:hAnsi="Times New Roman" w:cs="Times New Roman"/>
          <w:sz w:val="28"/>
          <w:szCs w:val="28"/>
        </w:rPr>
        <w:t xml:space="preserve"> профессионально</w:t>
      </w:r>
      <w:r w:rsidR="00D228BA" w:rsidRPr="001773F7">
        <w:rPr>
          <w:rFonts w:ascii="Times New Roman" w:eastAsia="Calibri" w:hAnsi="Times New Roman" w:cs="Times New Roman"/>
          <w:sz w:val="28"/>
          <w:szCs w:val="28"/>
        </w:rPr>
        <w:t>е</w:t>
      </w:r>
      <w:r w:rsidR="00DB7E6E" w:rsidRPr="001773F7">
        <w:rPr>
          <w:rFonts w:ascii="Times New Roman" w:eastAsia="Calibri" w:hAnsi="Times New Roman" w:cs="Times New Roman"/>
          <w:sz w:val="28"/>
          <w:szCs w:val="28"/>
        </w:rPr>
        <w:t xml:space="preserve"> развити</w:t>
      </w:r>
      <w:r w:rsidR="00D228BA" w:rsidRPr="001773F7">
        <w:rPr>
          <w:rFonts w:ascii="Times New Roman" w:eastAsia="Calibri" w:hAnsi="Times New Roman" w:cs="Times New Roman"/>
          <w:sz w:val="28"/>
          <w:szCs w:val="28"/>
        </w:rPr>
        <w:t>е</w:t>
      </w:r>
      <w:r w:rsidR="00DB7E6E" w:rsidRPr="001773F7">
        <w:rPr>
          <w:rFonts w:ascii="Times New Roman" w:eastAsia="Calibri" w:hAnsi="Times New Roman" w:cs="Times New Roman"/>
          <w:sz w:val="28"/>
          <w:szCs w:val="28"/>
        </w:rPr>
        <w:t xml:space="preserve"> государственных служащих Кировской области</w:t>
      </w:r>
      <w:r w:rsidR="00956D1A" w:rsidRPr="001773F7">
        <w:rPr>
          <w:rFonts w:ascii="Times New Roman" w:eastAsia="Calibri" w:hAnsi="Times New Roman" w:cs="Times New Roman"/>
          <w:sz w:val="28"/>
          <w:szCs w:val="28"/>
        </w:rPr>
        <w:t>.</w:t>
      </w:r>
    </w:p>
    <w:p w:rsidR="00DB7E6E" w:rsidRPr="001773F7" w:rsidRDefault="00956D1A" w:rsidP="00C07DF5">
      <w:pPr>
        <w:autoSpaceDE w:val="0"/>
        <w:autoSpaceDN w:val="0"/>
        <w:adjustRightInd w:val="0"/>
        <w:spacing w:after="0" w:line="360" w:lineRule="auto"/>
        <w:ind w:firstLine="709"/>
        <w:jc w:val="both"/>
        <w:rPr>
          <w:rFonts w:ascii="Times New Roman" w:eastAsia="Calibri" w:hAnsi="Times New Roman" w:cs="Times New Roman"/>
          <w:sz w:val="28"/>
          <w:szCs w:val="28"/>
        </w:rPr>
      </w:pPr>
      <w:r w:rsidRPr="001773F7">
        <w:rPr>
          <w:rFonts w:ascii="Times New Roman" w:eastAsia="Calibri" w:hAnsi="Times New Roman" w:cs="Times New Roman"/>
          <w:sz w:val="28"/>
          <w:szCs w:val="28"/>
        </w:rPr>
        <w:t xml:space="preserve">Кроме того, большое значение уделяется </w:t>
      </w:r>
      <w:r w:rsidR="002D21A7" w:rsidRPr="001773F7">
        <w:rPr>
          <w:rFonts w:ascii="Times New Roman" w:hAnsi="Times New Roman" w:cs="Times New Roman"/>
          <w:sz w:val="28"/>
          <w:szCs w:val="28"/>
        </w:rPr>
        <w:t xml:space="preserve">информационно-аналитическому сопровождению деятельности Губернатора Кировской области и Правительства Кировской области, </w:t>
      </w:r>
      <w:r w:rsidR="00DB7E6E" w:rsidRPr="001773F7">
        <w:rPr>
          <w:rFonts w:ascii="Times New Roman" w:eastAsia="Calibri" w:hAnsi="Times New Roman" w:cs="Times New Roman"/>
          <w:sz w:val="28"/>
          <w:szCs w:val="28"/>
        </w:rPr>
        <w:t>развити</w:t>
      </w:r>
      <w:r w:rsidRPr="001773F7">
        <w:rPr>
          <w:rFonts w:ascii="Times New Roman" w:eastAsia="Calibri" w:hAnsi="Times New Roman" w:cs="Times New Roman"/>
          <w:sz w:val="28"/>
          <w:szCs w:val="28"/>
        </w:rPr>
        <w:t>ю</w:t>
      </w:r>
      <w:r w:rsidR="00DB7E6E" w:rsidRPr="001773F7">
        <w:rPr>
          <w:rFonts w:ascii="Times New Roman" w:eastAsia="Calibri" w:hAnsi="Times New Roman" w:cs="Times New Roman"/>
          <w:sz w:val="28"/>
          <w:szCs w:val="28"/>
        </w:rPr>
        <w:t xml:space="preserve"> прозрачной системы раскрытия информации о деятельности </w:t>
      </w:r>
      <w:r w:rsidR="00E21AA7" w:rsidRPr="001773F7">
        <w:rPr>
          <w:rFonts w:ascii="Times New Roman" w:eastAsia="Calibri" w:hAnsi="Times New Roman" w:cs="Times New Roman"/>
          <w:sz w:val="28"/>
          <w:szCs w:val="28"/>
        </w:rPr>
        <w:t xml:space="preserve">исполнительных </w:t>
      </w:r>
      <w:r w:rsidR="00DB7E6E" w:rsidRPr="001773F7">
        <w:rPr>
          <w:rFonts w:ascii="Times New Roman" w:eastAsia="Calibri" w:hAnsi="Times New Roman" w:cs="Times New Roman"/>
          <w:sz w:val="28"/>
          <w:szCs w:val="28"/>
        </w:rPr>
        <w:t>органов</w:t>
      </w:r>
      <w:r w:rsidR="00E21AA7" w:rsidRPr="001773F7">
        <w:rPr>
          <w:rFonts w:ascii="Times New Roman" w:eastAsia="Calibri" w:hAnsi="Times New Roman" w:cs="Times New Roman"/>
          <w:sz w:val="28"/>
          <w:szCs w:val="28"/>
        </w:rPr>
        <w:t xml:space="preserve"> Кировской области</w:t>
      </w:r>
      <w:r w:rsidR="00DB7E6E" w:rsidRPr="001773F7">
        <w:rPr>
          <w:rFonts w:ascii="Times New Roman" w:eastAsia="Calibri" w:hAnsi="Times New Roman" w:cs="Times New Roman"/>
          <w:sz w:val="28"/>
          <w:szCs w:val="28"/>
        </w:rPr>
        <w:t>, разрабатываемых нормативных правовых актах, результатах их общественного обсуждения и учет</w:t>
      </w:r>
      <w:r w:rsidR="00E13862">
        <w:rPr>
          <w:rFonts w:ascii="Times New Roman" w:eastAsia="Calibri" w:hAnsi="Times New Roman" w:cs="Times New Roman"/>
          <w:sz w:val="28"/>
          <w:szCs w:val="28"/>
        </w:rPr>
        <w:t>а</w:t>
      </w:r>
      <w:r w:rsidR="00DB7E6E" w:rsidRPr="001773F7">
        <w:rPr>
          <w:rFonts w:ascii="Times New Roman" w:eastAsia="Calibri" w:hAnsi="Times New Roman" w:cs="Times New Roman"/>
          <w:sz w:val="28"/>
          <w:szCs w:val="28"/>
        </w:rPr>
        <w:t xml:space="preserve"> мнения населения по наиболее важным вопросам социально-экономического развития</w:t>
      </w:r>
      <w:r w:rsidR="00DB7E6E" w:rsidRPr="001773F7">
        <w:rPr>
          <w:rFonts w:ascii="Times New Roman" w:hAnsi="Times New Roman" w:cs="Times New Roman"/>
          <w:color w:val="000000"/>
          <w:sz w:val="28"/>
          <w:szCs w:val="28"/>
        </w:rPr>
        <w:t xml:space="preserve"> Кировской области</w:t>
      </w:r>
      <w:r w:rsidR="00DB7E6E" w:rsidRPr="001773F7">
        <w:rPr>
          <w:rFonts w:ascii="Times New Roman" w:eastAsia="Calibri" w:hAnsi="Times New Roman" w:cs="Times New Roman"/>
          <w:sz w:val="28"/>
          <w:szCs w:val="28"/>
        </w:rPr>
        <w:t>.</w:t>
      </w:r>
      <w:r w:rsidRPr="001773F7">
        <w:rPr>
          <w:rFonts w:ascii="Times New Roman" w:eastAsia="Calibri" w:hAnsi="Times New Roman" w:cs="Times New Roman"/>
          <w:sz w:val="28"/>
          <w:szCs w:val="28"/>
        </w:rPr>
        <w:t xml:space="preserve"> </w:t>
      </w:r>
    </w:p>
    <w:p w:rsidR="00DB7E6E" w:rsidRPr="001773F7" w:rsidRDefault="00DB7E6E" w:rsidP="00E13862">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lastRenderedPageBreak/>
        <w:t xml:space="preserve">Одним из основных критериев оценки населением эффективности деятельности </w:t>
      </w:r>
      <w:r w:rsidR="00E21AA7" w:rsidRPr="001773F7">
        <w:rPr>
          <w:rFonts w:ascii="Times New Roman" w:eastAsia="Calibri" w:hAnsi="Times New Roman" w:cs="Times New Roman"/>
          <w:sz w:val="28"/>
          <w:szCs w:val="28"/>
        </w:rPr>
        <w:t xml:space="preserve">исполнительных органов </w:t>
      </w:r>
      <w:r w:rsidRPr="001773F7">
        <w:rPr>
          <w:rFonts w:ascii="Times New Roman" w:hAnsi="Times New Roman" w:cs="Times New Roman"/>
          <w:sz w:val="28"/>
          <w:szCs w:val="28"/>
        </w:rPr>
        <w:t xml:space="preserve">Кировской области является мнение граждан, их удовлетворенность различными аспектами деятельности </w:t>
      </w:r>
      <w:r w:rsidR="00E21AA7" w:rsidRPr="001773F7">
        <w:rPr>
          <w:rFonts w:ascii="Times New Roman" w:hAnsi="Times New Roman" w:cs="Times New Roman"/>
          <w:sz w:val="28"/>
          <w:szCs w:val="28"/>
        </w:rPr>
        <w:t xml:space="preserve">руководителей </w:t>
      </w:r>
      <w:r w:rsidR="00E21AA7" w:rsidRPr="001773F7">
        <w:rPr>
          <w:rFonts w:ascii="Times New Roman" w:eastAsia="Calibri" w:hAnsi="Times New Roman" w:cs="Times New Roman"/>
          <w:sz w:val="28"/>
          <w:szCs w:val="28"/>
        </w:rPr>
        <w:t xml:space="preserve">исполнительных органов </w:t>
      </w:r>
      <w:r w:rsidRPr="001773F7">
        <w:rPr>
          <w:rFonts w:ascii="Times New Roman" w:hAnsi="Times New Roman" w:cs="Times New Roman"/>
          <w:sz w:val="28"/>
          <w:szCs w:val="28"/>
        </w:rPr>
        <w:t>Кировской области</w:t>
      </w:r>
      <w:r w:rsidR="00E21AA7" w:rsidRPr="001773F7">
        <w:rPr>
          <w:rFonts w:ascii="Times New Roman" w:hAnsi="Times New Roman" w:cs="Times New Roman"/>
          <w:sz w:val="28"/>
          <w:szCs w:val="28"/>
        </w:rPr>
        <w:t xml:space="preserve"> и членов Правительства Кировской области</w:t>
      </w:r>
      <w:r w:rsidRPr="001773F7">
        <w:rPr>
          <w:rFonts w:ascii="Times New Roman" w:hAnsi="Times New Roman" w:cs="Times New Roman"/>
          <w:sz w:val="28"/>
          <w:szCs w:val="28"/>
        </w:rPr>
        <w:t xml:space="preserve">. В связи с этим </w:t>
      </w:r>
      <w:proofErr w:type="gramStart"/>
      <w:r w:rsidRPr="001773F7">
        <w:rPr>
          <w:rFonts w:ascii="Times New Roman" w:hAnsi="Times New Roman" w:cs="Times New Roman"/>
          <w:sz w:val="28"/>
          <w:szCs w:val="28"/>
        </w:rPr>
        <w:t>важное значение</w:t>
      </w:r>
      <w:proofErr w:type="gramEnd"/>
      <w:r w:rsidRPr="001773F7">
        <w:rPr>
          <w:rFonts w:ascii="Times New Roman" w:hAnsi="Times New Roman" w:cs="Times New Roman"/>
          <w:sz w:val="28"/>
          <w:szCs w:val="28"/>
        </w:rPr>
        <w:t xml:space="preserve"> имеет </w:t>
      </w:r>
      <w:r w:rsidRPr="001773F7">
        <w:rPr>
          <w:rFonts w:ascii="Times New Roman" w:eastAsia="Calibri" w:hAnsi="Times New Roman" w:cs="Times New Roman"/>
          <w:bCs/>
          <w:color w:val="000000"/>
          <w:sz w:val="28"/>
          <w:szCs w:val="28"/>
        </w:rPr>
        <w:t xml:space="preserve">проведение социологического исследования в целях оценки уровня коррупции в Кировской области для </w:t>
      </w:r>
      <w:r w:rsidRPr="001773F7">
        <w:rPr>
          <w:rFonts w:ascii="Times New Roman" w:eastAsia="Calibri" w:hAnsi="Times New Roman" w:cs="Times New Roman"/>
          <w:sz w:val="28"/>
          <w:szCs w:val="28"/>
        </w:rPr>
        <w:t xml:space="preserve">определения уровня, структуры и специфики коррупции в Кировской области </w:t>
      </w:r>
      <w:r w:rsidR="00E13862">
        <w:rPr>
          <w:rFonts w:ascii="Times New Roman" w:eastAsia="Calibri" w:hAnsi="Times New Roman" w:cs="Times New Roman"/>
          <w:sz w:val="28"/>
          <w:szCs w:val="28"/>
        </w:rPr>
        <w:t>с целью</w:t>
      </w:r>
      <w:r w:rsidRPr="001773F7">
        <w:rPr>
          <w:rFonts w:ascii="Times New Roman" w:eastAsia="Calibri" w:hAnsi="Times New Roman" w:cs="Times New Roman"/>
          <w:sz w:val="28"/>
          <w:szCs w:val="28"/>
        </w:rPr>
        <w:t xml:space="preserve"> принятия эффективных антикоррупционных мер.</w:t>
      </w:r>
      <w:r w:rsidRPr="001773F7">
        <w:rPr>
          <w:rFonts w:ascii="Times New Roman" w:hAnsi="Times New Roman" w:cs="Times New Roman"/>
          <w:sz w:val="28"/>
          <w:szCs w:val="28"/>
        </w:rPr>
        <w:t xml:space="preserve"> </w:t>
      </w:r>
    </w:p>
    <w:p w:rsidR="00DB7E6E" w:rsidRPr="001773F7" w:rsidRDefault="00DB7E6E" w:rsidP="00E13862">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1773F7">
        <w:rPr>
          <w:rFonts w:ascii="Times New Roman" w:eastAsia="Calibri" w:hAnsi="Times New Roman" w:cs="Times New Roman"/>
          <w:color w:val="000000" w:themeColor="text1"/>
          <w:sz w:val="28"/>
          <w:szCs w:val="28"/>
        </w:rPr>
        <w:t>В целях повышения эффективности государственного управления в Кировской области с 2024 года в исполнительн</w:t>
      </w:r>
      <w:r w:rsidR="002352A2" w:rsidRPr="001773F7">
        <w:rPr>
          <w:rFonts w:ascii="Times New Roman" w:eastAsia="Calibri" w:hAnsi="Times New Roman" w:cs="Times New Roman"/>
          <w:color w:val="000000" w:themeColor="text1"/>
          <w:sz w:val="28"/>
          <w:szCs w:val="28"/>
        </w:rPr>
        <w:t>ых</w:t>
      </w:r>
      <w:r w:rsidRPr="001773F7">
        <w:rPr>
          <w:rFonts w:ascii="Times New Roman" w:eastAsia="Calibri" w:hAnsi="Times New Roman" w:cs="Times New Roman"/>
          <w:color w:val="000000" w:themeColor="text1"/>
          <w:sz w:val="28"/>
          <w:szCs w:val="28"/>
        </w:rPr>
        <w:t xml:space="preserve"> </w:t>
      </w:r>
      <w:r w:rsidR="002352A2" w:rsidRPr="001773F7">
        <w:rPr>
          <w:rFonts w:ascii="Times New Roman" w:eastAsia="Calibri" w:hAnsi="Times New Roman" w:cs="Times New Roman"/>
          <w:color w:val="000000" w:themeColor="text1"/>
          <w:sz w:val="28"/>
          <w:szCs w:val="28"/>
        </w:rPr>
        <w:t xml:space="preserve">органах </w:t>
      </w:r>
      <w:r w:rsidRPr="001773F7">
        <w:rPr>
          <w:rFonts w:ascii="Times New Roman" w:eastAsia="Calibri" w:hAnsi="Times New Roman" w:cs="Times New Roman"/>
          <w:color w:val="000000" w:themeColor="text1"/>
          <w:sz w:val="28"/>
          <w:szCs w:val="28"/>
        </w:rPr>
        <w:t xml:space="preserve">Кировской области начата реализация комплекса мероприятий по внедрению принципов и стандартов </w:t>
      </w:r>
      <w:proofErr w:type="spellStart"/>
      <w:r w:rsidRPr="001773F7">
        <w:rPr>
          <w:rFonts w:ascii="Times New Roman" w:eastAsia="Calibri" w:hAnsi="Times New Roman" w:cs="Times New Roman"/>
          <w:color w:val="000000" w:themeColor="text1"/>
          <w:sz w:val="28"/>
          <w:szCs w:val="28"/>
        </w:rPr>
        <w:t>клиентоцентричности</w:t>
      </w:r>
      <w:proofErr w:type="spellEnd"/>
      <w:r w:rsidRPr="001773F7">
        <w:rPr>
          <w:rFonts w:ascii="Times New Roman" w:eastAsia="Calibri" w:hAnsi="Times New Roman" w:cs="Times New Roman"/>
          <w:color w:val="000000" w:themeColor="text1"/>
          <w:sz w:val="28"/>
          <w:szCs w:val="28"/>
        </w:rPr>
        <w:t xml:space="preserve">. Их выполнение осуществляется в рамках </w:t>
      </w:r>
      <w:r w:rsidRPr="001773F7">
        <w:rPr>
          <w:rFonts w:ascii="Times New Roman" w:hAnsi="Times New Roman" w:cs="Times New Roman"/>
          <w:color w:val="000000" w:themeColor="text1"/>
          <w:sz w:val="28"/>
          <w:szCs w:val="28"/>
          <w:shd w:val="clear" w:color="auto" w:fill="FFFFFF"/>
        </w:rPr>
        <w:t xml:space="preserve">инициативы социально-экономического развития Российской Федерации «Государство для людей», </w:t>
      </w:r>
      <w:r w:rsidR="00E13862">
        <w:rPr>
          <w:rFonts w:ascii="Times New Roman" w:hAnsi="Times New Roman" w:cs="Times New Roman"/>
          <w:color w:val="000000" w:themeColor="text1"/>
          <w:sz w:val="28"/>
          <w:szCs w:val="28"/>
          <w:shd w:val="clear" w:color="auto" w:fill="FFFFFF"/>
        </w:rPr>
        <w:t xml:space="preserve">входящей в </w:t>
      </w:r>
      <w:hyperlink r:id="rId8" w:history="1">
        <w:r w:rsidR="00E13862" w:rsidRPr="00DF688E">
          <w:rPr>
            <w:rFonts w:ascii="Times New Roman" w:hAnsi="Times New Roman" w:cs="Times New Roman"/>
            <w:sz w:val="28"/>
            <w:szCs w:val="28"/>
          </w:rPr>
          <w:t>перечень</w:t>
        </w:r>
      </w:hyperlink>
      <w:r w:rsidR="00E13862" w:rsidRPr="00DF688E">
        <w:rPr>
          <w:rFonts w:ascii="Times New Roman" w:hAnsi="Times New Roman" w:cs="Times New Roman"/>
          <w:sz w:val="28"/>
          <w:szCs w:val="28"/>
        </w:rPr>
        <w:t xml:space="preserve"> </w:t>
      </w:r>
      <w:r w:rsidR="00E13862">
        <w:rPr>
          <w:rFonts w:ascii="Times New Roman" w:hAnsi="Times New Roman" w:cs="Times New Roman"/>
          <w:sz w:val="28"/>
          <w:szCs w:val="28"/>
        </w:rPr>
        <w:t xml:space="preserve">инициатив социально-экономического развития Российской Федерации до 2030 года, </w:t>
      </w:r>
      <w:r w:rsidRPr="001773F7">
        <w:rPr>
          <w:rFonts w:ascii="Times New Roman" w:hAnsi="Times New Roman" w:cs="Times New Roman"/>
          <w:color w:val="000000" w:themeColor="text1"/>
          <w:sz w:val="28"/>
          <w:szCs w:val="28"/>
          <w:shd w:val="clear" w:color="auto" w:fill="FFFFFF"/>
        </w:rPr>
        <w:t>утвержденн</w:t>
      </w:r>
      <w:r w:rsidR="007C5BC6">
        <w:rPr>
          <w:rFonts w:ascii="Times New Roman" w:hAnsi="Times New Roman" w:cs="Times New Roman"/>
          <w:color w:val="000000" w:themeColor="text1"/>
          <w:sz w:val="28"/>
          <w:szCs w:val="28"/>
          <w:shd w:val="clear" w:color="auto" w:fill="FFFFFF"/>
        </w:rPr>
        <w:t>ый</w:t>
      </w:r>
      <w:r w:rsidRPr="001773F7">
        <w:rPr>
          <w:rFonts w:ascii="Times New Roman" w:hAnsi="Times New Roman" w:cs="Times New Roman"/>
          <w:color w:val="000000" w:themeColor="text1"/>
          <w:sz w:val="28"/>
          <w:szCs w:val="28"/>
          <w:shd w:val="clear" w:color="auto" w:fill="FFFFFF"/>
        </w:rPr>
        <w:t xml:space="preserve"> р</w:t>
      </w:r>
      <w:r w:rsidRPr="001773F7">
        <w:rPr>
          <w:rFonts w:ascii="Times New Roman" w:hAnsi="Times New Roman" w:cs="Times New Roman"/>
          <w:sz w:val="28"/>
          <w:szCs w:val="28"/>
        </w:rPr>
        <w:t xml:space="preserve">аспоряжением Правительства Российской Федерации </w:t>
      </w:r>
      <w:r w:rsidR="007C5BC6">
        <w:rPr>
          <w:rFonts w:ascii="Times New Roman" w:hAnsi="Times New Roman" w:cs="Times New Roman"/>
          <w:sz w:val="28"/>
          <w:szCs w:val="28"/>
        </w:rPr>
        <w:t xml:space="preserve">            </w:t>
      </w:r>
      <w:r w:rsidRPr="001773F7">
        <w:rPr>
          <w:rFonts w:ascii="Times New Roman" w:hAnsi="Times New Roman" w:cs="Times New Roman"/>
          <w:sz w:val="28"/>
          <w:szCs w:val="28"/>
        </w:rPr>
        <w:t xml:space="preserve">от 06.10.2021 № 2816-р, </w:t>
      </w:r>
      <w:r w:rsidRPr="001773F7">
        <w:rPr>
          <w:rFonts w:ascii="Times New Roman" w:hAnsi="Times New Roman" w:cs="Times New Roman"/>
          <w:color w:val="000000" w:themeColor="text1"/>
          <w:sz w:val="28"/>
          <w:szCs w:val="28"/>
          <w:shd w:val="clear" w:color="auto" w:fill="FFFFFF"/>
        </w:rPr>
        <w:t>и направлено на совершенствование процессов оказания услуг и внедрение лучших практик взаимодействия между государством, гражданами и бизнесом.</w:t>
      </w:r>
    </w:p>
    <w:p w:rsidR="00DB7E6E" w:rsidRPr="001773F7" w:rsidRDefault="00DB7E6E" w:rsidP="00C07DF5">
      <w:pPr>
        <w:pStyle w:val="Bodytext20"/>
        <w:shd w:val="clear" w:color="auto" w:fill="auto"/>
        <w:tabs>
          <w:tab w:val="left" w:pos="709"/>
        </w:tabs>
        <w:spacing w:before="0" w:after="0" w:line="360" w:lineRule="auto"/>
        <w:ind w:firstLine="709"/>
      </w:pPr>
      <w:proofErr w:type="gramStart"/>
      <w:r w:rsidRPr="001773F7">
        <w:t>Также для решения задачи повышения эффективности предоставления государственных и муниципальных услуг и сокращения потерь времени и ресурсов при взаимодействии исполнительн</w:t>
      </w:r>
      <w:r w:rsidR="002352A2" w:rsidRPr="001773F7">
        <w:t>ых</w:t>
      </w:r>
      <w:r w:rsidRPr="001773F7">
        <w:t xml:space="preserve"> </w:t>
      </w:r>
      <w:r w:rsidR="002352A2" w:rsidRPr="001773F7">
        <w:t xml:space="preserve">органов </w:t>
      </w:r>
      <w:r w:rsidRPr="001773F7">
        <w:t>Кировской области с заявителями за счет оптимизации внутренних и внешних процессов в январе 2025 года Правительством Кировской области заключено соглашение о сотрудничестве с Государственной корпорацией по атомной энергии «</w:t>
      </w:r>
      <w:proofErr w:type="spellStart"/>
      <w:r w:rsidRPr="001773F7">
        <w:t>Росатом</w:t>
      </w:r>
      <w:proofErr w:type="spellEnd"/>
      <w:r w:rsidRPr="001773F7">
        <w:t>» и А</w:t>
      </w:r>
      <w:r w:rsidR="00E13862">
        <w:t>втономной некоммерческой организацией</w:t>
      </w:r>
      <w:r w:rsidRPr="001773F7">
        <w:t xml:space="preserve"> «Россия – страна возможно</w:t>
      </w:r>
      <w:r w:rsidR="002367BA">
        <w:t>стей</w:t>
      </w:r>
      <w:r w:rsidRPr="001773F7">
        <w:t>».</w:t>
      </w:r>
      <w:proofErr w:type="gramEnd"/>
      <w:r w:rsidRPr="001773F7">
        <w:t xml:space="preserve"> Кировская область приступила к реализации проекта «Эффективный регион», предусматривающего внедрение инструментов и принципов «Бережливых технологий» и тиражировани</w:t>
      </w:r>
      <w:r w:rsidR="00E13862">
        <w:t>е</w:t>
      </w:r>
      <w:r w:rsidRPr="001773F7">
        <w:t xml:space="preserve"> лучших практик </w:t>
      </w:r>
      <w:r w:rsidRPr="001773F7">
        <w:lastRenderedPageBreak/>
        <w:t>«Мастерской управления «</w:t>
      </w:r>
      <w:proofErr w:type="spellStart"/>
      <w:r w:rsidRPr="001773F7">
        <w:t>Сенеж</w:t>
      </w:r>
      <w:proofErr w:type="spellEnd"/>
      <w:r w:rsidRPr="001773F7">
        <w:t xml:space="preserve">» для повышения </w:t>
      </w:r>
      <w:proofErr w:type="gramStart"/>
      <w:r w:rsidRPr="001773F7">
        <w:t>эффективности осуществления деятельности исполнительных органов Кировской области</w:t>
      </w:r>
      <w:proofErr w:type="gramEnd"/>
      <w:r w:rsidRPr="001773F7">
        <w:t xml:space="preserve"> и органов местного самоуправления муниципальных образований Кировской области.</w:t>
      </w:r>
    </w:p>
    <w:p w:rsidR="00DB7E6E" w:rsidRPr="001773F7" w:rsidRDefault="00DB7E6E" w:rsidP="00C07DF5">
      <w:pPr>
        <w:spacing w:after="0" w:line="360" w:lineRule="auto"/>
        <w:ind w:firstLine="709"/>
        <w:jc w:val="both"/>
        <w:rPr>
          <w:rFonts w:ascii="Times New Roman" w:eastAsia="Times New Roman" w:hAnsi="Times New Roman" w:cs="Times New Roman"/>
          <w:sz w:val="28"/>
          <w:szCs w:val="24"/>
          <w:lang w:eastAsia="ru-RU"/>
        </w:rPr>
      </w:pPr>
      <w:proofErr w:type="gramStart"/>
      <w:r w:rsidRPr="001773F7">
        <w:rPr>
          <w:rFonts w:ascii="Times New Roman" w:eastAsia="Times New Roman" w:hAnsi="Times New Roman" w:cs="Times New Roman"/>
          <w:bCs/>
          <w:sz w:val="28"/>
          <w:szCs w:val="28"/>
        </w:rPr>
        <w:t xml:space="preserve">В </w:t>
      </w:r>
      <w:r w:rsidR="00E13862">
        <w:rPr>
          <w:rFonts w:ascii="Times New Roman" w:eastAsia="Times New Roman" w:hAnsi="Times New Roman" w:cs="Times New Roman"/>
          <w:bCs/>
          <w:sz w:val="28"/>
          <w:szCs w:val="28"/>
        </w:rPr>
        <w:t>январе 2024 года по инициативе Г</w:t>
      </w:r>
      <w:r w:rsidRPr="001773F7">
        <w:rPr>
          <w:rFonts w:ascii="Times New Roman" w:eastAsia="Times New Roman" w:hAnsi="Times New Roman" w:cs="Times New Roman"/>
          <w:bCs/>
          <w:sz w:val="28"/>
          <w:szCs w:val="28"/>
        </w:rPr>
        <w:t>убернатора Кировской области создана автономная некоммерческая организация «Институт корпоративного управления Кировской области», которая приз</w:t>
      </w:r>
      <w:r w:rsidR="00E13862">
        <w:rPr>
          <w:rFonts w:ascii="Times New Roman" w:eastAsia="Times New Roman" w:hAnsi="Times New Roman" w:cs="Times New Roman"/>
          <w:bCs/>
          <w:sz w:val="28"/>
          <w:szCs w:val="28"/>
        </w:rPr>
        <w:t>в</w:t>
      </w:r>
      <w:r w:rsidRPr="001773F7">
        <w:rPr>
          <w:rFonts w:ascii="Times New Roman" w:eastAsia="Times New Roman" w:hAnsi="Times New Roman" w:cs="Times New Roman"/>
          <w:bCs/>
          <w:sz w:val="28"/>
          <w:szCs w:val="28"/>
        </w:rPr>
        <w:t xml:space="preserve">ана стать региональным центром развития компетенций государственных и муниципальных служащих, привлечения молодежи на государственную и муниципальную службу, </w:t>
      </w:r>
      <w:r w:rsidRPr="001773F7">
        <w:rPr>
          <w:rFonts w:ascii="Times New Roman" w:eastAsia="Times New Roman" w:hAnsi="Times New Roman" w:cs="Times New Roman"/>
          <w:sz w:val="28"/>
          <w:szCs w:val="24"/>
          <w:lang w:eastAsia="ru-RU"/>
        </w:rPr>
        <w:t>осуществления подготовки профессиональных и компетентных руководителей из числа ветеранов и участников специальной военной операции для последующей работы в органах государственной власти Кировской области, в</w:t>
      </w:r>
      <w:proofErr w:type="gramEnd"/>
      <w:r w:rsidRPr="001773F7">
        <w:rPr>
          <w:rFonts w:ascii="Times New Roman" w:eastAsia="Times New Roman" w:hAnsi="Times New Roman" w:cs="Times New Roman"/>
          <w:sz w:val="28"/>
          <w:szCs w:val="24"/>
          <w:lang w:eastAsia="ru-RU"/>
        </w:rPr>
        <w:t xml:space="preserve"> </w:t>
      </w:r>
      <w:proofErr w:type="gramStart"/>
      <w:r w:rsidRPr="001773F7">
        <w:rPr>
          <w:rFonts w:ascii="Times New Roman" w:eastAsia="Times New Roman" w:hAnsi="Times New Roman" w:cs="Times New Roman"/>
          <w:sz w:val="28"/>
          <w:szCs w:val="24"/>
          <w:lang w:eastAsia="ru-RU"/>
        </w:rPr>
        <w:t>органах</w:t>
      </w:r>
      <w:proofErr w:type="gramEnd"/>
      <w:r w:rsidRPr="001773F7">
        <w:rPr>
          <w:rFonts w:ascii="Times New Roman" w:eastAsia="Times New Roman" w:hAnsi="Times New Roman" w:cs="Times New Roman"/>
          <w:sz w:val="28"/>
          <w:szCs w:val="24"/>
          <w:lang w:eastAsia="ru-RU"/>
        </w:rPr>
        <w:t xml:space="preserve"> местного самоуправления муниципальных образований Кировской области, в областных государственных организациях, на предприятиях и в организациях иных форм собственности. </w:t>
      </w:r>
    </w:p>
    <w:p w:rsidR="00DB7E6E" w:rsidRPr="001773F7" w:rsidRDefault="00DB7E6E" w:rsidP="00C07DF5">
      <w:pPr>
        <w:pStyle w:val="ConsPlusNormal"/>
        <w:spacing w:line="360" w:lineRule="auto"/>
        <w:ind w:firstLine="709"/>
        <w:jc w:val="both"/>
        <w:rPr>
          <w:rFonts w:ascii="Times New Roman" w:hAnsi="Times New Roman" w:cs="Times New Roman"/>
          <w:color w:val="000000" w:themeColor="text1"/>
          <w:sz w:val="28"/>
          <w:szCs w:val="28"/>
        </w:rPr>
      </w:pPr>
      <w:r w:rsidRPr="001773F7">
        <w:rPr>
          <w:rFonts w:ascii="Times New Roman" w:hAnsi="Times New Roman" w:cs="Times New Roman"/>
          <w:color w:val="000000" w:themeColor="text1"/>
          <w:sz w:val="28"/>
          <w:szCs w:val="28"/>
        </w:rPr>
        <w:t xml:space="preserve">Государственная программа предусматривает развитие государственной системы бесплатной юридической помощи в Кировской области, в рамках которой с апреля 2024 года бесплатную юридическую помощь гражданам оказывают как адвокаты, так и государственное юридическое бюро, созданное распоряжением Правительства Кировской области от 06.12.2023 № 389 «О создании государственного юридического бюро». </w:t>
      </w:r>
      <w:r w:rsidR="00E13862">
        <w:rPr>
          <w:rFonts w:ascii="Times New Roman" w:hAnsi="Times New Roman" w:cs="Times New Roman"/>
          <w:color w:val="000000" w:themeColor="text1"/>
          <w:sz w:val="28"/>
          <w:szCs w:val="28"/>
        </w:rPr>
        <w:t>П</w:t>
      </w:r>
      <w:r w:rsidRPr="001773F7">
        <w:rPr>
          <w:rFonts w:ascii="Times New Roman" w:hAnsi="Times New Roman" w:cs="Times New Roman"/>
          <w:color w:val="000000" w:themeColor="text1"/>
          <w:sz w:val="28"/>
          <w:szCs w:val="28"/>
        </w:rPr>
        <w:t xml:space="preserve">риоритетом в </w:t>
      </w:r>
      <w:r w:rsidR="00FD5471">
        <w:rPr>
          <w:rFonts w:ascii="Times New Roman" w:hAnsi="Times New Roman" w:cs="Times New Roman"/>
          <w:color w:val="000000" w:themeColor="text1"/>
          <w:sz w:val="28"/>
          <w:szCs w:val="28"/>
        </w:rPr>
        <w:t>данной</w:t>
      </w:r>
      <w:r w:rsidRPr="001773F7">
        <w:rPr>
          <w:rFonts w:ascii="Times New Roman" w:hAnsi="Times New Roman" w:cs="Times New Roman"/>
          <w:color w:val="000000" w:themeColor="text1"/>
          <w:sz w:val="28"/>
          <w:szCs w:val="28"/>
        </w:rPr>
        <w:t xml:space="preserve"> сфере является повышение доступности бесплатной квалифицированной юридической помощи для граждан, в том числе путем организации выездных приемов и внедрения цифровых технологий. </w:t>
      </w:r>
    </w:p>
    <w:p w:rsidR="006050B3" w:rsidRPr="001773F7" w:rsidRDefault="00DB7E6E" w:rsidP="00C07DF5">
      <w:pPr>
        <w:pStyle w:val="ConsPlusNormal"/>
        <w:spacing w:line="360" w:lineRule="auto"/>
        <w:ind w:firstLine="709"/>
        <w:jc w:val="both"/>
        <w:rPr>
          <w:rFonts w:ascii="Times New Roman" w:hAnsi="Times New Roman" w:cs="Times New Roman"/>
          <w:color w:val="FF0000"/>
          <w:sz w:val="28"/>
          <w:szCs w:val="28"/>
        </w:rPr>
      </w:pPr>
      <w:r w:rsidRPr="001773F7">
        <w:rPr>
          <w:rFonts w:ascii="Times New Roman" w:hAnsi="Times New Roman" w:cs="Times New Roman"/>
          <w:color w:val="000000" w:themeColor="text1"/>
          <w:sz w:val="28"/>
          <w:szCs w:val="28"/>
        </w:rPr>
        <w:t xml:space="preserve">Важной составляющей судебной системы Российской Федерации выступают мировые судьи. По количеству рассматриваемых мировыми судьями гражданских дел Кировская область стабильно занимает одно из лидирующих мест среди субъектов Российской Федерации по Приволжскому федеральному округу. </w:t>
      </w:r>
      <w:r w:rsidR="006050B3" w:rsidRPr="001773F7">
        <w:rPr>
          <w:rFonts w:ascii="Times New Roman" w:hAnsi="Times New Roman" w:cs="Times New Roman"/>
          <w:sz w:val="28"/>
          <w:szCs w:val="28"/>
        </w:rPr>
        <w:t xml:space="preserve">Так, за 2024 год мировыми судьями Кировской </w:t>
      </w:r>
      <w:r w:rsidR="006050B3" w:rsidRPr="001773F7">
        <w:rPr>
          <w:rFonts w:ascii="Times New Roman" w:hAnsi="Times New Roman" w:cs="Times New Roman"/>
          <w:sz w:val="28"/>
          <w:szCs w:val="28"/>
        </w:rPr>
        <w:lastRenderedPageBreak/>
        <w:t>области рассмотрено 265 638 дел, за 2023 год – 265</w:t>
      </w:r>
      <w:r w:rsidR="00041FF9" w:rsidRPr="001773F7">
        <w:rPr>
          <w:rFonts w:ascii="Times New Roman" w:hAnsi="Times New Roman" w:cs="Times New Roman"/>
          <w:sz w:val="28"/>
          <w:szCs w:val="28"/>
        </w:rPr>
        <w:t> </w:t>
      </w:r>
      <w:r w:rsidR="006050B3" w:rsidRPr="001773F7">
        <w:rPr>
          <w:rFonts w:ascii="Times New Roman" w:hAnsi="Times New Roman" w:cs="Times New Roman"/>
          <w:sz w:val="28"/>
          <w:szCs w:val="28"/>
        </w:rPr>
        <w:t>278</w:t>
      </w:r>
      <w:r w:rsidR="00041FF9" w:rsidRPr="001773F7">
        <w:rPr>
          <w:rFonts w:ascii="Times New Roman" w:hAnsi="Times New Roman" w:cs="Times New Roman"/>
          <w:sz w:val="28"/>
          <w:szCs w:val="28"/>
        </w:rPr>
        <w:t xml:space="preserve"> дел</w:t>
      </w:r>
      <w:r w:rsidR="006050B3" w:rsidRPr="001773F7">
        <w:rPr>
          <w:rFonts w:ascii="Times New Roman" w:hAnsi="Times New Roman" w:cs="Times New Roman"/>
          <w:sz w:val="28"/>
          <w:szCs w:val="28"/>
        </w:rPr>
        <w:t>.</w:t>
      </w:r>
      <w:r w:rsidR="006050B3" w:rsidRPr="001773F7">
        <w:rPr>
          <w:rFonts w:ascii="Times New Roman" w:hAnsi="Times New Roman" w:cs="Times New Roman"/>
          <w:color w:val="FF0000"/>
          <w:sz w:val="28"/>
          <w:szCs w:val="28"/>
        </w:rPr>
        <w:t xml:space="preserve">  </w:t>
      </w:r>
    </w:p>
    <w:p w:rsidR="00DB7E6E" w:rsidRPr="001773F7" w:rsidRDefault="00DB7E6E" w:rsidP="00C07DF5">
      <w:pPr>
        <w:pStyle w:val="ConsPlusNormal"/>
        <w:spacing w:line="360" w:lineRule="auto"/>
        <w:ind w:firstLine="709"/>
        <w:jc w:val="both"/>
        <w:rPr>
          <w:rFonts w:ascii="Times New Roman" w:hAnsi="Times New Roman" w:cs="Times New Roman"/>
          <w:color w:val="000000" w:themeColor="text1"/>
          <w:sz w:val="28"/>
          <w:szCs w:val="28"/>
        </w:rPr>
      </w:pPr>
      <w:r w:rsidRPr="001773F7">
        <w:rPr>
          <w:rFonts w:ascii="Times New Roman" w:hAnsi="Times New Roman" w:cs="Times New Roman"/>
          <w:color w:val="000000" w:themeColor="text1"/>
          <w:sz w:val="28"/>
          <w:szCs w:val="28"/>
        </w:rPr>
        <w:t xml:space="preserve">Стабильный кадровый состав аппаратов мировых судей Кировской области, надлежащее материально-техническое обеспечение деятельности судебных участков мировых судей Кировской области, а также </w:t>
      </w:r>
      <w:proofErr w:type="spellStart"/>
      <w:r w:rsidRPr="001773F7">
        <w:rPr>
          <w:rFonts w:ascii="Times New Roman" w:hAnsi="Times New Roman" w:cs="Times New Roman"/>
          <w:color w:val="000000" w:themeColor="text1"/>
          <w:sz w:val="28"/>
          <w:szCs w:val="28"/>
        </w:rPr>
        <w:t>цифровизация</w:t>
      </w:r>
      <w:proofErr w:type="spellEnd"/>
      <w:r w:rsidRPr="001773F7">
        <w:rPr>
          <w:rFonts w:ascii="Times New Roman" w:hAnsi="Times New Roman" w:cs="Times New Roman"/>
          <w:color w:val="000000" w:themeColor="text1"/>
          <w:sz w:val="28"/>
          <w:szCs w:val="28"/>
        </w:rPr>
        <w:t xml:space="preserve"> мировой юстиции являются необходимым условием эффективного отправления правосудия мировыми судьями Кировской области. </w:t>
      </w:r>
    </w:p>
    <w:p w:rsidR="00D641ED" w:rsidRPr="001773F7" w:rsidRDefault="00D641ED" w:rsidP="00C07DF5">
      <w:pPr>
        <w:pStyle w:val="ConsPlusNormal"/>
        <w:spacing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Стратегическое планирование является необходимой составной частью деятельности исполнительн</w:t>
      </w:r>
      <w:r w:rsidR="002352A2" w:rsidRPr="001773F7">
        <w:rPr>
          <w:rFonts w:ascii="Times New Roman" w:hAnsi="Times New Roman" w:cs="Times New Roman"/>
          <w:sz w:val="28"/>
          <w:szCs w:val="28"/>
        </w:rPr>
        <w:t>ых</w:t>
      </w:r>
      <w:r w:rsidRPr="001773F7">
        <w:rPr>
          <w:rFonts w:ascii="Times New Roman" w:hAnsi="Times New Roman" w:cs="Times New Roman"/>
          <w:sz w:val="28"/>
          <w:szCs w:val="28"/>
        </w:rPr>
        <w:t xml:space="preserve"> </w:t>
      </w:r>
      <w:r w:rsidR="002352A2" w:rsidRPr="001773F7">
        <w:rPr>
          <w:rFonts w:ascii="Times New Roman" w:hAnsi="Times New Roman" w:cs="Times New Roman"/>
          <w:sz w:val="28"/>
          <w:szCs w:val="28"/>
        </w:rPr>
        <w:t xml:space="preserve">органов </w:t>
      </w:r>
      <w:r w:rsidRPr="001773F7">
        <w:rPr>
          <w:rFonts w:ascii="Times New Roman" w:hAnsi="Times New Roman" w:cs="Times New Roman"/>
          <w:sz w:val="28"/>
          <w:szCs w:val="28"/>
        </w:rPr>
        <w:t xml:space="preserve">Кировской области и органов местного самоуправления </w:t>
      </w:r>
      <w:r w:rsidR="00E21AA7" w:rsidRPr="001773F7">
        <w:rPr>
          <w:rFonts w:ascii="Times New Roman" w:hAnsi="Times New Roman" w:cs="Times New Roman"/>
          <w:sz w:val="28"/>
          <w:szCs w:val="28"/>
        </w:rPr>
        <w:t xml:space="preserve">муниципальных образований </w:t>
      </w:r>
      <w:r w:rsidRPr="001773F7">
        <w:rPr>
          <w:rFonts w:ascii="Times New Roman" w:hAnsi="Times New Roman" w:cs="Times New Roman"/>
          <w:sz w:val="28"/>
          <w:szCs w:val="28"/>
        </w:rPr>
        <w:t>Кировской области.</w:t>
      </w:r>
    </w:p>
    <w:p w:rsidR="00D641ED" w:rsidRPr="001773F7" w:rsidRDefault="00CE4004" w:rsidP="00C07DF5">
      <w:pPr>
        <w:pStyle w:val="ConsPlusNormal"/>
        <w:spacing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 xml:space="preserve">В </w:t>
      </w:r>
      <w:r w:rsidR="00D641ED" w:rsidRPr="001773F7">
        <w:rPr>
          <w:rFonts w:ascii="Times New Roman" w:hAnsi="Times New Roman" w:cs="Times New Roman"/>
          <w:sz w:val="28"/>
          <w:szCs w:val="28"/>
        </w:rPr>
        <w:t>Кировской области сформирована система стратегического планирования, которая позволяет осуществить формирование долгосрочных приоритетов в области социально-экономического развития Кировской области</w:t>
      </w:r>
      <w:r w:rsidR="00E13862">
        <w:rPr>
          <w:rFonts w:ascii="Times New Roman" w:hAnsi="Times New Roman" w:cs="Times New Roman"/>
          <w:sz w:val="28"/>
          <w:szCs w:val="28"/>
        </w:rPr>
        <w:t>,</w:t>
      </w:r>
      <w:r w:rsidR="00D641ED" w:rsidRPr="001773F7">
        <w:rPr>
          <w:rFonts w:ascii="Times New Roman" w:hAnsi="Times New Roman" w:cs="Times New Roman"/>
          <w:sz w:val="28"/>
          <w:szCs w:val="28"/>
        </w:rPr>
        <w:t xml:space="preserve"> увязать между собой документы, разрабатываемые в рамках целеполагания, прогнозирования, планирования и программирования, и служит основой принятия управленческих решений по развитию экономики Кировской области.</w:t>
      </w:r>
    </w:p>
    <w:p w:rsidR="00D641ED" w:rsidRPr="001773F7" w:rsidRDefault="00D228BA"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Р</w:t>
      </w:r>
      <w:r w:rsidR="007A1ACB" w:rsidRPr="001773F7">
        <w:rPr>
          <w:rFonts w:ascii="Times New Roman" w:hAnsi="Times New Roman" w:cs="Times New Roman"/>
          <w:sz w:val="28"/>
          <w:szCs w:val="28"/>
        </w:rPr>
        <w:t xml:space="preserve">еализация Стратегии </w:t>
      </w:r>
      <w:r w:rsidR="00D641ED" w:rsidRPr="001773F7">
        <w:rPr>
          <w:rFonts w:ascii="Times New Roman" w:eastAsia="Calibri" w:hAnsi="Times New Roman" w:cs="Times New Roman"/>
          <w:sz w:val="28"/>
          <w:szCs w:val="28"/>
        </w:rPr>
        <w:t>социально-экономического развития Кировской области на период до 2036 года, утвержденн</w:t>
      </w:r>
      <w:r w:rsidR="007A1ACB" w:rsidRPr="001773F7">
        <w:rPr>
          <w:rFonts w:ascii="Times New Roman" w:eastAsia="Calibri" w:hAnsi="Times New Roman" w:cs="Times New Roman"/>
          <w:sz w:val="28"/>
          <w:szCs w:val="28"/>
        </w:rPr>
        <w:t>ой</w:t>
      </w:r>
      <w:r w:rsidR="00D641ED" w:rsidRPr="001773F7">
        <w:rPr>
          <w:rFonts w:ascii="Times New Roman" w:eastAsia="Calibri" w:hAnsi="Times New Roman" w:cs="Times New Roman"/>
          <w:sz w:val="28"/>
          <w:szCs w:val="28"/>
        </w:rPr>
        <w:t xml:space="preserve"> распоряжением Правительства Кировской области от 25.11.2024 № 301 «Об утверждении Стратегии социально-экономического развития Кировской области на период до 2036 года»</w:t>
      </w:r>
      <w:r w:rsidR="00E13862">
        <w:rPr>
          <w:rFonts w:ascii="Times New Roman" w:eastAsia="Calibri" w:hAnsi="Times New Roman" w:cs="Times New Roman"/>
          <w:sz w:val="28"/>
          <w:szCs w:val="28"/>
        </w:rPr>
        <w:t>,</w:t>
      </w:r>
      <w:r w:rsidR="00D641ED" w:rsidRPr="001773F7">
        <w:rPr>
          <w:rFonts w:ascii="Times New Roman" w:eastAsia="Calibri" w:hAnsi="Times New Roman" w:cs="Times New Roman"/>
          <w:sz w:val="28"/>
          <w:szCs w:val="28"/>
        </w:rPr>
        <w:t xml:space="preserve"> </w:t>
      </w:r>
      <w:r w:rsidR="00D641ED" w:rsidRPr="001773F7">
        <w:rPr>
          <w:rFonts w:ascii="Times New Roman" w:hAnsi="Times New Roman" w:cs="Times New Roman"/>
          <w:sz w:val="28"/>
          <w:szCs w:val="28"/>
        </w:rPr>
        <w:t>позволит создать экономически благополучное и социально комфортное пространство на территории Кировской области.</w:t>
      </w:r>
    </w:p>
    <w:p w:rsidR="00D641ED" w:rsidRPr="001773F7" w:rsidRDefault="00D641ED" w:rsidP="00C07DF5">
      <w:pPr>
        <w:pStyle w:val="ConsPlusNormal"/>
        <w:spacing w:line="360" w:lineRule="auto"/>
        <w:ind w:firstLine="709"/>
        <w:jc w:val="both"/>
        <w:rPr>
          <w:rFonts w:ascii="Times New Roman" w:hAnsi="Times New Roman" w:cs="Times New Roman"/>
          <w:color w:val="FF0000"/>
          <w:sz w:val="28"/>
          <w:szCs w:val="28"/>
        </w:rPr>
      </w:pPr>
      <w:r w:rsidRPr="001773F7">
        <w:rPr>
          <w:rFonts w:ascii="Times New Roman" w:hAnsi="Times New Roman" w:cs="Times New Roman"/>
          <w:sz w:val="28"/>
          <w:szCs w:val="28"/>
        </w:rPr>
        <w:t>В целях развития системы регионального планирования и программирования социально-экономического развития Кировской области в 2025 году осуществляется реализация 24 государственных программ Кировской области. Доля расходов областного бюджета, формируемых в рамках государственных программ</w:t>
      </w:r>
      <w:r w:rsidR="00F93189" w:rsidRPr="00F93189">
        <w:rPr>
          <w:rFonts w:ascii="Times New Roman" w:eastAsia="Calibri" w:hAnsi="Times New Roman" w:cs="Times New Roman"/>
          <w:sz w:val="28"/>
          <w:szCs w:val="28"/>
        </w:rPr>
        <w:t xml:space="preserve"> </w:t>
      </w:r>
      <w:r w:rsidR="00F93189" w:rsidRPr="001773F7">
        <w:rPr>
          <w:rFonts w:ascii="Times New Roman" w:eastAsia="Calibri" w:hAnsi="Times New Roman" w:cs="Times New Roman"/>
          <w:sz w:val="28"/>
          <w:szCs w:val="28"/>
        </w:rPr>
        <w:t>Кировской области</w:t>
      </w:r>
      <w:r w:rsidRPr="001773F7">
        <w:rPr>
          <w:rFonts w:ascii="Times New Roman" w:hAnsi="Times New Roman" w:cs="Times New Roman"/>
          <w:sz w:val="28"/>
          <w:szCs w:val="28"/>
        </w:rPr>
        <w:t xml:space="preserve">, в общем объеме расходов областного бюджета в 2024 году составила 98,8%. Государственные программы Кировской области реализуются с применением принципа </w:t>
      </w:r>
      <w:r w:rsidRPr="001773F7">
        <w:rPr>
          <w:rFonts w:ascii="Times New Roman" w:hAnsi="Times New Roman" w:cs="Times New Roman"/>
          <w:sz w:val="28"/>
          <w:szCs w:val="28"/>
        </w:rPr>
        <w:lastRenderedPageBreak/>
        <w:t>проектного управления.</w:t>
      </w:r>
    </w:p>
    <w:p w:rsidR="00D641ED" w:rsidRPr="001773F7" w:rsidRDefault="00D641ED" w:rsidP="00C07DF5">
      <w:pPr>
        <w:autoSpaceDE w:val="0"/>
        <w:autoSpaceDN w:val="0"/>
        <w:adjustRightInd w:val="0"/>
        <w:spacing w:after="0" w:line="360" w:lineRule="auto"/>
        <w:ind w:firstLine="709"/>
        <w:jc w:val="both"/>
        <w:rPr>
          <w:rFonts w:ascii="Times New Roman" w:hAnsi="Times New Roman"/>
          <w:sz w:val="28"/>
          <w:szCs w:val="28"/>
        </w:rPr>
      </w:pPr>
      <w:r w:rsidRPr="001773F7">
        <w:rPr>
          <w:rFonts w:ascii="Times New Roman" w:hAnsi="Times New Roman"/>
          <w:sz w:val="28"/>
          <w:szCs w:val="28"/>
        </w:rPr>
        <w:t>Эффективное управление государственным имуществом является одним из важных условий развития экономики</w:t>
      </w:r>
      <w:r w:rsidR="00FA71C4" w:rsidRPr="001773F7">
        <w:rPr>
          <w:rFonts w:ascii="Times New Roman" w:hAnsi="Times New Roman"/>
          <w:sz w:val="28"/>
          <w:szCs w:val="28"/>
        </w:rPr>
        <w:t xml:space="preserve"> и </w:t>
      </w:r>
      <w:r w:rsidRPr="001773F7">
        <w:rPr>
          <w:rFonts w:ascii="Times New Roman" w:hAnsi="Times New Roman"/>
          <w:sz w:val="28"/>
          <w:szCs w:val="28"/>
        </w:rPr>
        <w:t>позволяет максимизировать результаты владения, распоряжения объектами государственного имущества и результаты их использования в рамках законодательно установленных ограничений.</w:t>
      </w:r>
    </w:p>
    <w:p w:rsidR="0055254F" w:rsidRPr="001773F7" w:rsidRDefault="000F1DCA" w:rsidP="00C07DF5">
      <w:pPr>
        <w:autoSpaceDE w:val="0"/>
        <w:autoSpaceDN w:val="0"/>
        <w:adjustRightInd w:val="0"/>
        <w:spacing w:after="0" w:line="360" w:lineRule="auto"/>
        <w:ind w:firstLine="709"/>
        <w:jc w:val="both"/>
        <w:rPr>
          <w:rFonts w:ascii="Times New Roman" w:hAnsi="Times New Roman"/>
          <w:sz w:val="28"/>
          <w:szCs w:val="28"/>
        </w:rPr>
      </w:pPr>
      <w:r w:rsidRPr="001773F7">
        <w:rPr>
          <w:rFonts w:ascii="Times New Roman" w:hAnsi="Times New Roman"/>
          <w:sz w:val="28"/>
          <w:szCs w:val="28"/>
        </w:rPr>
        <w:t>По состоянию на 01.01.202</w:t>
      </w:r>
      <w:r w:rsidR="00D922C9" w:rsidRPr="001773F7">
        <w:rPr>
          <w:rFonts w:ascii="Times New Roman" w:hAnsi="Times New Roman"/>
          <w:sz w:val="28"/>
          <w:szCs w:val="28"/>
        </w:rPr>
        <w:t>5</w:t>
      </w:r>
      <w:r w:rsidRPr="001773F7">
        <w:rPr>
          <w:rFonts w:ascii="Times New Roman" w:hAnsi="Times New Roman"/>
          <w:sz w:val="28"/>
          <w:szCs w:val="28"/>
        </w:rPr>
        <w:t xml:space="preserve"> государственное имущество Кировской области было представлено 10 областными государственными унитарными предприятиями, 424 областным</w:t>
      </w:r>
      <w:r w:rsidR="00F93189">
        <w:rPr>
          <w:rFonts w:ascii="Times New Roman" w:hAnsi="Times New Roman"/>
          <w:sz w:val="28"/>
          <w:szCs w:val="28"/>
        </w:rPr>
        <w:t>и</w:t>
      </w:r>
      <w:r w:rsidRPr="001773F7">
        <w:rPr>
          <w:rFonts w:ascii="Times New Roman" w:hAnsi="Times New Roman"/>
          <w:sz w:val="28"/>
          <w:szCs w:val="28"/>
        </w:rPr>
        <w:t xml:space="preserve"> государственным</w:t>
      </w:r>
      <w:r w:rsidR="00F93189">
        <w:rPr>
          <w:rFonts w:ascii="Times New Roman" w:hAnsi="Times New Roman"/>
          <w:sz w:val="28"/>
          <w:szCs w:val="28"/>
        </w:rPr>
        <w:t>и</w:t>
      </w:r>
      <w:r w:rsidRPr="001773F7">
        <w:rPr>
          <w:rFonts w:ascii="Times New Roman" w:hAnsi="Times New Roman"/>
          <w:sz w:val="28"/>
          <w:szCs w:val="28"/>
        </w:rPr>
        <w:t xml:space="preserve"> учреждени</w:t>
      </w:r>
      <w:r w:rsidR="00F93189">
        <w:rPr>
          <w:rFonts w:ascii="Times New Roman" w:hAnsi="Times New Roman"/>
          <w:sz w:val="28"/>
          <w:szCs w:val="28"/>
        </w:rPr>
        <w:t>ями</w:t>
      </w:r>
      <w:r w:rsidRPr="001773F7">
        <w:rPr>
          <w:rFonts w:ascii="Times New Roman" w:hAnsi="Times New Roman"/>
          <w:sz w:val="28"/>
          <w:szCs w:val="28"/>
        </w:rPr>
        <w:t xml:space="preserve">, </w:t>
      </w:r>
      <w:r w:rsidR="00F93189">
        <w:rPr>
          <w:rFonts w:ascii="Times New Roman" w:hAnsi="Times New Roman"/>
          <w:sz w:val="28"/>
          <w:szCs w:val="28"/>
        </w:rPr>
        <w:t xml:space="preserve">             </w:t>
      </w:r>
      <w:r w:rsidRPr="001773F7">
        <w:rPr>
          <w:rFonts w:ascii="Times New Roman" w:hAnsi="Times New Roman"/>
          <w:sz w:val="28"/>
          <w:szCs w:val="28"/>
        </w:rPr>
        <w:t>18 хозяйственными обществами, акции которых находятся в собственности Кировской области, 3</w:t>
      </w:r>
      <w:r w:rsidR="00F93189">
        <w:rPr>
          <w:rFonts w:ascii="Times New Roman" w:hAnsi="Times New Roman"/>
          <w:sz w:val="28"/>
          <w:szCs w:val="28"/>
        </w:rPr>
        <w:t> </w:t>
      </w:r>
      <w:r w:rsidRPr="001773F7">
        <w:rPr>
          <w:rFonts w:ascii="Times New Roman" w:hAnsi="Times New Roman"/>
          <w:sz w:val="28"/>
          <w:szCs w:val="28"/>
        </w:rPr>
        <w:t>005 земельными участками, 4</w:t>
      </w:r>
      <w:r w:rsidR="00F93189">
        <w:rPr>
          <w:rFonts w:ascii="Times New Roman" w:hAnsi="Times New Roman"/>
          <w:sz w:val="28"/>
          <w:szCs w:val="28"/>
        </w:rPr>
        <w:t> </w:t>
      </w:r>
      <w:r w:rsidR="00EF3C4C">
        <w:rPr>
          <w:rFonts w:ascii="Times New Roman" w:hAnsi="Times New Roman"/>
          <w:sz w:val="28"/>
          <w:szCs w:val="28"/>
        </w:rPr>
        <w:t>577</w:t>
      </w:r>
      <w:r w:rsidRPr="001773F7">
        <w:rPr>
          <w:rFonts w:ascii="Times New Roman" w:hAnsi="Times New Roman"/>
          <w:sz w:val="28"/>
          <w:szCs w:val="28"/>
        </w:rPr>
        <w:t xml:space="preserve"> объектами недвижимости (из них 123 объекта имущества казны)</w:t>
      </w:r>
      <w:r w:rsidR="0055254F" w:rsidRPr="001773F7">
        <w:rPr>
          <w:rFonts w:ascii="Times New Roman" w:hAnsi="Times New Roman"/>
          <w:sz w:val="28"/>
          <w:szCs w:val="28"/>
        </w:rPr>
        <w:t>.</w:t>
      </w:r>
    </w:p>
    <w:p w:rsidR="000F1DCA" w:rsidRPr="001773F7" w:rsidRDefault="000F1DCA" w:rsidP="00C07DF5">
      <w:pPr>
        <w:spacing w:after="0" w:line="360" w:lineRule="auto"/>
        <w:ind w:left="55" w:right="55" w:firstLine="709"/>
        <w:jc w:val="both"/>
        <w:rPr>
          <w:rFonts w:ascii="Times New Roman" w:hAnsi="Times New Roman" w:cs="Times New Roman"/>
          <w:sz w:val="28"/>
          <w:szCs w:val="28"/>
        </w:rPr>
      </w:pPr>
      <w:r w:rsidRPr="001773F7">
        <w:rPr>
          <w:rFonts w:ascii="Times New Roman" w:eastAsia="Times New Roman" w:hAnsi="Times New Roman" w:cs="Times New Roman"/>
          <w:color w:val="000000"/>
          <w:sz w:val="28"/>
          <w:szCs w:val="28"/>
        </w:rPr>
        <w:t xml:space="preserve">Доля объектов государственного имущества казны, вовлеченных в хозяйственный оборот, в общем количестве объектов государственного имущества казны (за исключением земельных участков) </w:t>
      </w:r>
      <w:r w:rsidRPr="001773F7">
        <w:rPr>
          <w:rFonts w:ascii="Times New Roman" w:hAnsi="Times New Roman" w:cs="Times New Roman"/>
          <w:sz w:val="28"/>
          <w:szCs w:val="28"/>
        </w:rPr>
        <w:t>составляет 59%.</w:t>
      </w:r>
    </w:p>
    <w:p w:rsidR="00D641ED" w:rsidRPr="001773F7" w:rsidRDefault="00D641ED" w:rsidP="00C07DF5">
      <w:pPr>
        <w:autoSpaceDE w:val="0"/>
        <w:autoSpaceDN w:val="0"/>
        <w:adjustRightInd w:val="0"/>
        <w:spacing w:after="0" w:line="360" w:lineRule="auto"/>
        <w:ind w:firstLine="709"/>
        <w:jc w:val="both"/>
        <w:rPr>
          <w:rFonts w:ascii="Times New Roman" w:hAnsi="Times New Roman"/>
          <w:sz w:val="28"/>
          <w:szCs w:val="28"/>
        </w:rPr>
      </w:pPr>
      <w:r w:rsidRPr="001773F7">
        <w:rPr>
          <w:rFonts w:ascii="Times New Roman" w:hAnsi="Times New Roman"/>
          <w:sz w:val="28"/>
          <w:szCs w:val="28"/>
        </w:rPr>
        <w:t>Основными проблемами в сфере управления и распоряжения имуществом и земельными ресурсами Кировской области являются:</w:t>
      </w:r>
    </w:p>
    <w:p w:rsidR="00041FF9" w:rsidRPr="001773F7" w:rsidRDefault="00041FF9" w:rsidP="00C07DF5">
      <w:pPr>
        <w:autoSpaceDE w:val="0"/>
        <w:autoSpaceDN w:val="0"/>
        <w:adjustRightInd w:val="0"/>
        <w:spacing w:after="0" w:line="360" w:lineRule="auto"/>
        <w:ind w:firstLine="709"/>
        <w:jc w:val="both"/>
        <w:rPr>
          <w:rFonts w:ascii="Times New Roman" w:hAnsi="Times New Roman"/>
          <w:sz w:val="28"/>
          <w:szCs w:val="28"/>
        </w:rPr>
      </w:pPr>
      <w:r w:rsidRPr="001773F7">
        <w:rPr>
          <w:rFonts w:ascii="Times New Roman" w:hAnsi="Times New Roman"/>
          <w:sz w:val="28"/>
          <w:szCs w:val="28"/>
        </w:rPr>
        <w:t>наличие в собственности Кировской области имущества, находящегося в неудовлетворительном состоянии, не используемого в осуществлении исполнительными органами Кировской области и подведомственными им организациями полномочий, установленных законодательством Российской Федерации</w:t>
      </w:r>
      <w:r w:rsidR="0055254F" w:rsidRPr="001773F7">
        <w:rPr>
          <w:rFonts w:ascii="Times New Roman" w:hAnsi="Times New Roman"/>
          <w:sz w:val="28"/>
          <w:szCs w:val="28"/>
        </w:rPr>
        <w:t>;</w:t>
      </w:r>
    </w:p>
    <w:p w:rsidR="00D641ED" w:rsidRPr="001773F7" w:rsidRDefault="00D641ED" w:rsidP="00C07DF5">
      <w:pPr>
        <w:autoSpaceDE w:val="0"/>
        <w:autoSpaceDN w:val="0"/>
        <w:adjustRightInd w:val="0"/>
        <w:spacing w:after="0" w:line="360" w:lineRule="auto"/>
        <w:ind w:firstLine="709"/>
        <w:jc w:val="both"/>
        <w:rPr>
          <w:rFonts w:ascii="Times New Roman" w:hAnsi="Times New Roman"/>
          <w:sz w:val="28"/>
          <w:szCs w:val="28"/>
        </w:rPr>
      </w:pPr>
      <w:r w:rsidRPr="001773F7">
        <w:rPr>
          <w:rFonts w:ascii="Times New Roman" w:hAnsi="Times New Roman"/>
          <w:sz w:val="28"/>
          <w:szCs w:val="28"/>
        </w:rPr>
        <w:t xml:space="preserve">низкий уровень заинтересованности в неиспользуемом государственном имуществе, особенно находящемся в </w:t>
      </w:r>
      <w:r w:rsidR="00F93189">
        <w:rPr>
          <w:rFonts w:ascii="Times New Roman" w:hAnsi="Times New Roman"/>
          <w:sz w:val="28"/>
          <w:szCs w:val="28"/>
        </w:rPr>
        <w:t>муниципальных образованиях</w:t>
      </w:r>
      <w:r w:rsidRPr="001773F7">
        <w:rPr>
          <w:rFonts w:ascii="Times New Roman" w:hAnsi="Times New Roman"/>
          <w:sz w:val="28"/>
          <w:szCs w:val="28"/>
        </w:rPr>
        <w:t xml:space="preserve"> Кировской области;</w:t>
      </w:r>
    </w:p>
    <w:p w:rsidR="00D641ED" w:rsidRPr="001773F7" w:rsidRDefault="00D641ED" w:rsidP="00C07DF5">
      <w:pPr>
        <w:autoSpaceDE w:val="0"/>
        <w:autoSpaceDN w:val="0"/>
        <w:adjustRightInd w:val="0"/>
        <w:spacing w:after="0" w:line="360" w:lineRule="auto"/>
        <w:ind w:firstLine="709"/>
        <w:jc w:val="both"/>
        <w:rPr>
          <w:rFonts w:ascii="Times New Roman" w:hAnsi="Times New Roman"/>
          <w:sz w:val="28"/>
          <w:szCs w:val="28"/>
        </w:rPr>
      </w:pPr>
      <w:r w:rsidRPr="001773F7">
        <w:rPr>
          <w:rFonts w:ascii="Times New Roman" w:hAnsi="Times New Roman"/>
          <w:sz w:val="28"/>
          <w:szCs w:val="28"/>
        </w:rPr>
        <w:t>низкий уровень заинтересованности граждан и юридических лиц в приобретении на каком-либо праве земельных участков из состава земель сельскохозяйственного назначения, расположенных на территории Кировской области, мероприятия по эффективному использованию таких земельных участков приобретают особую актуальность.</w:t>
      </w:r>
    </w:p>
    <w:p w:rsidR="003B2391" w:rsidRPr="001773F7" w:rsidRDefault="003B2391"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lastRenderedPageBreak/>
        <w:t>Управление государственными финансами представляет собой важную часть бюджетной политики и является базовым условием для повышения уровня жизни населения, обеспечения устойчивого экономического роста, а также достижения стратегических целей социально-экономического развития Кировской области.</w:t>
      </w:r>
    </w:p>
    <w:p w:rsidR="003B2391" w:rsidRPr="001773F7" w:rsidRDefault="003B2391"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В Кировской области обеспечены условия для устойчивого экономического развития и сохранения сбалансированности бюджетов при безусловном исполнении принятых расходных и долговых обязательств, в том числе:</w:t>
      </w:r>
    </w:p>
    <w:p w:rsidR="003B2391" w:rsidRPr="001773F7" w:rsidRDefault="003B2391"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подготовлена нормативная база в области проведения долгосрочного бюджетного планирования, утвержден бюджетный прогноз на долгосрочный период, определяющий основные принципы и условия реализации бюджетной, налоговой и долговой политики;</w:t>
      </w:r>
    </w:p>
    <w:p w:rsidR="00D228BA" w:rsidRPr="001773F7" w:rsidRDefault="00D228BA"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color w:val="000000"/>
          <w:sz w:val="28"/>
          <w:szCs w:val="28"/>
        </w:rPr>
        <w:t>обеспечена автоматизация процессов осуществления закупок товаров, работ, услуг с использованием региональных информационных ресурсов;</w:t>
      </w:r>
    </w:p>
    <w:p w:rsidR="003B2391" w:rsidRPr="001773F7" w:rsidRDefault="003B2391"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обеспечено ежегодное утверждение основных направлений государственной долговой политики Кировской области, основными задачами которой являются контроль уровня долговой нагрузки областного бюджета, определение возможности поэтапного снижения долговой нагрузки в целях повышения долговой устойчивости Кировской области;</w:t>
      </w:r>
    </w:p>
    <w:p w:rsidR="003B2391" w:rsidRPr="001773F7" w:rsidRDefault="003B2391"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обеспечено соблюдение ограничения по объему государственного долга Кировской области в соответствии с Бюджетным кодексом Российской Федерации;</w:t>
      </w:r>
    </w:p>
    <w:p w:rsidR="003B2391" w:rsidRPr="001773F7" w:rsidRDefault="003B2391"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обеспечено выполнение условий соглашений о предоставлении бюджетных кредитов бюджетам субъектов Российской Федерации из федерального бюджета, заключенных с Министерством финансов Российской Федерации, в том числе условий о реструктуризации бюджетных кредитов;</w:t>
      </w:r>
    </w:p>
    <w:p w:rsidR="003B2391" w:rsidRPr="001773F7" w:rsidRDefault="003B2391"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 xml:space="preserve">обеспечено выполнение мер, предусмотренных соглашениями о мерах по социально-экономическому развитию и оздоровлению государственных </w:t>
      </w:r>
      <w:r w:rsidRPr="001773F7">
        <w:rPr>
          <w:rFonts w:ascii="Times New Roman" w:hAnsi="Times New Roman" w:cs="Times New Roman"/>
          <w:sz w:val="28"/>
          <w:szCs w:val="28"/>
        </w:rPr>
        <w:lastRenderedPageBreak/>
        <w:t>финансов субъектов Российской Федерации, заключенными между Министерством финансов Российской Федерации и Правительством Кировской области;</w:t>
      </w:r>
    </w:p>
    <w:p w:rsidR="003B2391" w:rsidRPr="001773F7" w:rsidRDefault="003B2391"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организовано представление организациями Кировской области бухгалтерской (финансовой) отчетности в электронном виде;</w:t>
      </w:r>
    </w:p>
    <w:p w:rsidR="003B2391" w:rsidRPr="001773F7" w:rsidRDefault="003B2391" w:rsidP="00C07DF5">
      <w:pPr>
        <w:spacing w:after="0" w:line="360" w:lineRule="auto"/>
        <w:ind w:firstLine="709"/>
        <w:jc w:val="both"/>
        <w:rPr>
          <w:rFonts w:ascii="Times New Roman" w:hAnsi="Times New Roman" w:cs="Times New Roman"/>
          <w:sz w:val="28"/>
          <w:szCs w:val="28"/>
        </w:rPr>
      </w:pPr>
      <w:r w:rsidRPr="00641A7F">
        <w:rPr>
          <w:rFonts w:ascii="Times New Roman" w:hAnsi="Times New Roman" w:cs="Times New Roman"/>
          <w:sz w:val="28"/>
          <w:szCs w:val="28"/>
        </w:rPr>
        <w:t>осуществлено выравнивание бюджетной обеспеченности муниципальных районов, муниципальных округов, городских округов Кировской области, а также сокращение разрывов дифференциации муниципальных образований Кировской области</w:t>
      </w:r>
      <w:r w:rsidRPr="001773F7">
        <w:rPr>
          <w:rFonts w:ascii="Times New Roman" w:hAnsi="Times New Roman" w:cs="Times New Roman"/>
          <w:sz w:val="28"/>
          <w:szCs w:val="28"/>
        </w:rPr>
        <w:t xml:space="preserve"> по уровню бюджетной обеспеченности с учетом финансовой поддержки из областного бюджета;</w:t>
      </w:r>
    </w:p>
    <w:p w:rsidR="003B2391" w:rsidRPr="001773F7" w:rsidRDefault="003B2391"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законодательно закреплены дополнительные нормативы отчислений от налогов в целях повышения заинтересованности муниципальных образований Кировской области в расширении налоговой базы;</w:t>
      </w:r>
    </w:p>
    <w:p w:rsidR="003B2391" w:rsidRPr="001773F7" w:rsidRDefault="003B2391" w:rsidP="006E1688">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реализован механизм стимулирования и поощрения муниципальных образований Кировской области в виде предоставления дополнительных межбюджетных трансфертов муниципальным районам, муниципальным округам, городским округам Кировской области, обеспечившим прирост поступлений по отдельным налогам.</w:t>
      </w:r>
    </w:p>
    <w:p w:rsidR="00941839" w:rsidRPr="001773F7" w:rsidRDefault="00941839" w:rsidP="006E1688">
      <w:pPr>
        <w:spacing w:after="0" w:line="240" w:lineRule="auto"/>
        <w:ind w:firstLine="709"/>
        <w:jc w:val="both"/>
        <w:rPr>
          <w:rFonts w:ascii="Times New Roman" w:eastAsia="Calibri" w:hAnsi="Times New Roman" w:cs="Times New Roman"/>
          <w:sz w:val="28"/>
          <w:szCs w:val="28"/>
        </w:rPr>
      </w:pPr>
    </w:p>
    <w:p w:rsidR="003B2391" w:rsidRPr="001773F7" w:rsidRDefault="003B2391" w:rsidP="006E1688">
      <w:pPr>
        <w:pStyle w:val="a7"/>
        <w:numPr>
          <w:ilvl w:val="0"/>
          <w:numId w:val="2"/>
        </w:numPr>
        <w:autoSpaceDE w:val="0"/>
        <w:autoSpaceDN w:val="0"/>
        <w:adjustRightInd w:val="0"/>
        <w:ind w:left="1066" w:hanging="357"/>
        <w:rPr>
          <w:rFonts w:eastAsia="Calibri"/>
          <w:b/>
          <w:bCs/>
          <w:sz w:val="28"/>
          <w:szCs w:val="28"/>
        </w:rPr>
      </w:pPr>
      <w:r w:rsidRPr="001773F7">
        <w:rPr>
          <w:rFonts w:eastAsia="Calibri"/>
          <w:b/>
          <w:bCs/>
          <w:sz w:val="28"/>
          <w:szCs w:val="28"/>
        </w:rPr>
        <w:t xml:space="preserve">Описание приоритетов и целей государственной политики в сфере реализации </w:t>
      </w:r>
      <w:bookmarkStart w:id="1" w:name="_Hlk141082829"/>
      <w:r w:rsidRPr="001773F7">
        <w:rPr>
          <w:rFonts w:eastAsia="Calibri"/>
          <w:b/>
          <w:bCs/>
          <w:sz w:val="28"/>
          <w:szCs w:val="28"/>
        </w:rPr>
        <w:t xml:space="preserve">Государственной программы </w:t>
      </w:r>
      <w:bookmarkEnd w:id="1"/>
    </w:p>
    <w:p w:rsidR="003B2391" w:rsidRPr="001773F7" w:rsidRDefault="003B2391" w:rsidP="006E1688">
      <w:pPr>
        <w:pStyle w:val="a7"/>
        <w:autoSpaceDE w:val="0"/>
        <w:autoSpaceDN w:val="0"/>
        <w:adjustRightInd w:val="0"/>
        <w:ind w:left="1072" w:firstLine="0"/>
        <w:rPr>
          <w:rFonts w:eastAsia="Calibri"/>
          <w:b/>
          <w:bCs/>
          <w:sz w:val="28"/>
          <w:szCs w:val="28"/>
        </w:rPr>
      </w:pPr>
    </w:p>
    <w:p w:rsidR="00794E39" w:rsidRPr="001773F7" w:rsidRDefault="00794E39" w:rsidP="00AA1063">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П</w:t>
      </w:r>
      <w:r w:rsidR="003B2391" w:rsidRPr="001773F7">
        <w:rPr>
          <w:rFonts w:ascii="Times New Roman" w:hAnsi="Times New Roman" w:cs="Times New Roman"/>
          <w:sz w:val="28"/>
          <w:szCs w:val="28"/>
        </w:rPr>
        <w:t xml:space="preserve">риоритеты государственной политики в сфере </w:t>
      </w:r>
      <w:r w:rsidRPr="001773F7">
        <w:rPr>
          <w:rFonts w:ascii="Times New Roman" w:hAnsi="Times New Roman" w:cs="Times New Roman"/>
          <w:sz w:val="28"/>
          <w:szCs w:val="28"/>
        </w:rPr>
        <w:t>развития государственного управления определены:</w:t>
      </w:r>
    </w:p>
    <w:p w:rsidR="00794E39" w:rsidRPr="001773F7" w:rsidRDefault="003B2391" w:rsidP="00AA1063">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 xml:space="preserve">Указом Президента Российской Федерации от </w:t>
      </w:r>
      <w:r w:rsidR="006B144B" w:rsidRPr="001773F7">
        <w:rPr>
          <w:rFonts w:ascii="Times New Roman" w:hAnsi="Times New Roman" w:cs="Times New Roman"/>
          <w:sz w:val="28"/>
          <w:szCs w:val="28"/>
        </w:rPr>
        <w:t>07.05.2024 № 309 «О национальных целях развития Российской Федерации на период до 2030 года и на перспективу до 2036 года</w:t>
      </w:r>
      <w:r w:rsidR="00794E39" w:rsidRPr="001773F7">
        <w:rPr>
          <w:rFonts w:ascii="Times New Roman" w:hAnsi="Times New Roman" w:cs="Times New Roman"/>
          <w:sz w:val="28"/>
          <w:szCs w:val="28"/>
        </w:rPr>
        <w:t>»;</w:t>
      </w:r>
    </w:p>
    <w:p w:rsidR="00794E39" w:rsidRPr="001773F7" w:rsidRDefault="003C1EAF" w:rsidP="00794E39">
      <w:pPr>
        <w:autoSpaceDE w:val="0"/>
        <w:autoSpaceDN w:val="0"/>
        <w:adjustRightInd w:val="0"/>
        <w:spacing w:after="0" w:line="360" w:lineRule="auto"/>
        <w:ind w:firstLine="708"/>
        <w:jc w:val="both"/>
        <w:rPr>
          <w:rFonts w:ascii="Times New Roman" w:eastAsia="Calibri" w:hAnsi="Times New Roman" w:cs="Times New Roman"/>
          <w:sz w:val="28"/>
          <w:szCs w:val="28"/>
        </w:rPr>
      </w:pPr>
      <w:hyperlink r:id="rId9" w:history="1">
        <w:r w:rsidR="00794E39" w:rsidRPr="001773F7">
          <w:rPr>
            <w:rFonts w:ascii="Times New Roman" w:eastAsia="Calibri" w:hAnsi="Times New Roman" w:cs="Times New Roman"/>
            <w:sz w:val="28"/>
            <w:szCs w:val="28"/>
          </w:rPr>
          <w:t>Указом</w:t>
        </w:r>
      </w:hyperlink>
      <w:r w:rsidR="00794E39" w:rsidRPr="001773F7">
        <w:rPr>
          <w:rFonts w:ascii="Times New Roman" w:eastAsia="Calibri" w:hAnsi="Times New Roman" w:cs="Times New Roman"/>
          <w:sz w:val="28"/>
          <w:szCs w:val="28"/>
        </w:rPr>
        <w:t xml:space="preserve"> Президента Российской Федерации от </w:t>
      </w:r>
      <w:r w:rsidR="00794E39" w:rsidRPr="001773F7">
        <w:rPr>
          <w:rFonts w:ascii="Times New Roman" w:hAnsi="Times New Roman" w:cs="Times New Roman"/>
          <w:sz w:val="28"/>
          <w:szCs w:val="28"/>
        </w:rPr>
        <w:t xml:space="preserve">28.11.2024 № 1014 «Об оценке </w:t>
      </w:r>
      <w:proofErr w:type="gramStart"/>
      <w:r w:rsidR="00794E39" w:rsidRPr="001773F7">
        <w:rPr>
          <w:rFonts w:ascii="Times New Roman" w:hAnsi="Times New Roman" w:cs="Times New Roman"/>
          <w:sz w:val="28"/>
          <w:szCs w:val="28"/>
        </w:rPr>
        <w:t>эффективности деятельности высших должностных лиц субъектов Российской Федерации</w:t>
      </w:r>
      <w:proofErr w:type="gramEnd"/>
      <w:r w:rsidR="00794E39" w:rsidRPr="001773F7">
        <w:rPr>
          <w:rFonts w:ascii="Times New Roman" w:hAnsi="Times New Roman" w:cs="Times New Roman"/>
          <w:sz w:val="28"/>
          <w:szCs w:val="28"/>
        </w:rPr>
        <w:t xml:space="preserve"> и деятельности исполнительных органов субъектов Российской Федерации»</w:t>
      </w:r>
      <w:r w:rsidR="00794E39" w:rsidRPr="001773F7">
        <w:rPr>
          <w:rFonts w:ascii="Times New Roman" w:eastAsia="Calibri" w:hAnsi="Times New Roman" w:cs="Times New Roman"/>
          <w:sz w:val="28"/>
          <w:szCs w:val="28"/>
        </w:rPr>
        <w:t>;</w:t>
      </w:r>
    </w:p>
    <w:p w:rsidR="00794E39" w:rsidRPr="001773F7" w:rsidRDefault="003B2391" w:rsidP="00AA1063">
      <w:pPr>
        <w:autoSpaceDE w:val="0"/>
        <w:autoSpaceDN w:val="0"/>
        <w:adjustRightInd w:val="0"/>
        <w:spacing w:after="0" w:line="360" w:lineRule="auto"/>
        <w:ind w:firstLine="709"/>
        <w:jc w:val="both"/>
        <w:rPr>
          <w:rFonts w:ascii="Times New Roman" w:eastAsia="Calibri" w:hAnsi="Times New Roman" w:cs="Times New Roman"/>
          <w:sz w:val="28"/>
          <w:szCs w:val="28"/>
        </w:rPr>
      </w:pPr>
      <w:r w:rsidRPr="001773F7">
        <w:rPr>
          <w:rFonts w:ascii="Times New Roman" w:hAnsi="Times New Roman" w:cs="Times New Roman"/>
          <w:sz w:val="28"/>
          <w:szCs w:val="28"/>
        </w:rPr>
        <w:lastRenderedPageBreak/>
        <w:t>п</w:t>
      </w:r>
      <w:r w:rsidRPr="001773F7">
        <w:rPr>
          <w:rFonts w:ascii="Times New Roman" w:eastAsia="Calibri" w:hAnsi="Times New Roman" w:cs="Times New Roman"/>
          <w:sz w:val="28"/>
          <w:szCs w:val="28"/>
        </w:rPr>
        <w:t xml:space="preserve">остановлением Правительства </w:t>
      </w:r>
      <w:r w:rsidRPr="001773F7">
        <w:rPr>
          <w:rFonts w:ascii="Times New Roman" w:hAnsi="Times New Roman" w:cs="Times New Roman"/>
          <w:sz w:val="28"/>
          <w:szCs w:val="28"/>
        </w:rPr>
        <w:t>Российской Федерации</w:t>
      </w:r>
      <w:r w:rsidRPr="001773F7">
        <w:rPr>
          <w:rFonts w:ascii="Times New Roman" w:eastAsia="Calibri" w:hAnsi="Times New Roman" w:cs="Times New Roman"/>
          <w:sz w:val="28"/>
          <w:szCs w:val="28"/>
        </w:rPr>
        <w:t xml:space="preserve"> от 15.04.</w:t>
      </w:r>
      <w:r w:rsidR="00794E39" w:rsidRPr="001773F7">
        <w:rPr>
          <w:rFonts w:ascii="Times New Roman" w:eastAsia="Calibri" w:hAnsi="Times New Roman" w:cs="Times New Roman"/>
          <w:sz w:val="28"/>
          <w:szCs w:val="28"/>
        </w:rPr>
        <w:t>2014 № </w:t>
      </w:r>
      <w:r w:rsidRPr="001773F7">
        <w:rPr>
          <w:rFonts w:ascii="Times New Roman" w:eastAsia="Calibri" w:hAnsi="Times New Roman" w:cs="Times New Roman"/>
          <w:sz w:val="28"/>
          <w:szCs w:val="28"/>
        </w:rPr>
        <w:t>316 «Об утверждении государственной программы Российской Федерации «Экономическое разв</w:t>
      </w:r>
      <w:r w:rsidR="00794E39" w:rsidRPr="001773F7">
        <w:rPr>
          <w:rFonts w:ascii="Times New Roman" w:eastAsia="Calibri" w:hAnsi="Times New Roman" w:cs="Times New Roman"/>
          <w:sz w:val="28"/>
          <w:szCs w:val="28"/>
        </w:rPr>
        <w:t>итие и инновационная экономика»;</w:t>
      </w:r>
    </w:p>
    <w:p w:rsidR="00794E39" w:rsidRPr="001773F7" w:rsidRDefault="00CE4004" w:rsidP="00AA1063">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3F7">
        <w:rPr>
          <w:rFonts w:ascii="Times New Roman" w:hAnsi="Times New Roman" w:cs="Times New Roman"/>
          <w:color w:val="000000" w:themeColor="text1"/>
          <w:sz w:val="28"/>
          <w:szCs w:val="28"/>
        </w:rPr>
        <w:t>постановлением Правительства Росси</w:t>
      </w:r>
      <w:r w:rsidR="00794E39" w:rsidRPr="001773F7">
        <w:rPr>
          <w:rFonts w:ascii="Times New Roman" w:hAnsi="Times New Roman" w:cs="Times New Roman"/>
          <w:color w:val="000000" w:themeColor="text1"/>
          <w:sz w:val="28"/>
          <w:szCs w:val="28"/>
        </w:rPr>
        <w:t>йской Федерации от 18.05.2016 № </w:t>
      </w:r>
      <w:r w:rsidRPr="001773F7">
        <w:rPr>
          <w:rFonts w:ascii="Times New Roman" w:hAnsi="Times New Roman" w:cs="Times New Roman"/>
          <w:color w:val="000000" w:themeColor="text1"/>
          <w:sz w:val="28"/>
          <w:szCs w:val="28"/>
        </w:rPr>
        <w:t>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r w:rsidR="00794E39" w:rsidRPr="001773F7">
        <w:rPr>
          <w:rFonts w:ascii="Times New Roman" w:hAnsi="Times New Roman" w:cs="Times New Roman"/>
          <w:color w:val="000000" w:themeColor="text1"/>
          <w:sz w:val="28"/>
          <w:szCs w:val="28"/>
        </w:rPr>
        <w:t>;</w:t>
      </w:r>
    </w:p>
    <w:p w:rsidR="003B2391" w:rsidRPr="001773F7" w:rsidRDefault="003B2391" w:rsidP="00AA1063">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 xml:space="preserve">распоряжением Правительства Кировской области от </w:t>
      </w:r>
      <w:r w:rsidR="006B144B" w:rsidRPr="001773F7">
        <w:rPr>
          <w:rFonts w:ascii="Times New Roman" w:hAnsi="Times New Roman" w:cs="Times New Roman"/>
          <w:sz w:val="28"/>
          <w:szCs w:val="28"/>
        </w:rPr>
        <w:t>25.11.2024 № 301 «Об утверждении Стратегии социально-экономического развития Кировской области на период до 2036 года</w:t>
      </w:r>
      <w:r w:rsidR="000F1DCA" w:rsidRPr="001773F7">
        <w:rPr>
          <w:rFonts w:ascii="Times New Roman" w:hAnsi="Times New Roman" w:cs="Times New Roman"/>
          <w:sz w:val="28"/>
          <w:szCs w:val="28"/>
        </w:rPr>
        <w:t>»;</w:t>
      </w:r>
    </w:p>
    <w:p w:rsidR="00644EEF" w:rsidRPr="001773F7" w:rsidRDefault="00644EEF" w:rsidP="00644EEF">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 xml:space="preserve">основными направлениями бюджетной и налоговой политики Кировской области, ежегодно формируемыми при подготовке проекта закона Кировской области об областном бюджете на очередной финансовый год и плановый период; </w:t>
      </w:r>
    </w:p>
    <w:p w:rsidR="00644EEF" w:rsidRPr="001773F7" w:rsidRDefault="00644EEF" w:rsidP="00644EEF">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основными направлениями государственной долговой политики Кировской области, ежегодно утверждаемыми Правительством Кировской области.</w:t>
      </w:r>
    </w:p>
    <w:p w:rsidR="00794E39" w:rsidRPr="001773F7" w:rsidRDefault="00794E39" w:rsidP="00794E39">
      <w:pPr>
        <w:autoSpaceDE w:val="0"/>
        <w:autoSpaceDN w:val="0"/>
        <w:adjustRightInd w:val="0"/>
        <w:spacing w:after="0" w:line="360" w:lineRule="auto"/>
        <w:ind w:firstLine="709"/>
        <w:jc w:val="both"/>
        <w:rPr>
          <w:rFonts w:ascii="Times New Roman" w:eastAsia="Calibri" w:hAnsi="Times New Roman" w:cs="Times New Roman"/>
          <w:sz w:val="28"/>
          <w:szCs w:val="28"/>
        </w:rPr>
      </w:pPr>
      <w:r w:rsidRPr="001773F7">
        <w:rPr>
          <w:rFonts w:ascii="Times New Roman" w:hAnsi="Times New Roman" w:cs="Times New Roman"/>
          <w:sz w:val="28"/>
          <w:szCs w:val="28"/>
        </w:rPr>
        <w:t>Реализация Государственной программы направлена на достижение национальных целей развития Российской Федерации «Цифровая трансформация государственного и муниципального управления, экономики и социальной сферы», «Устойчивая и динамичная экономика»</w:t>
      </w:r>
      <w:r w:rsidRPr="001773F7">
        <w:rPr>
          <w:rFonts w:ascii="Times New Roman" w:eastAsia="Calibri" w:hAnsi="Times New Roman" w:cs="Times New Roman"/>
          <w:sz w:val="28"/>
          <w:szCs w:val="28"/>
        </w:rPr>
        <w:t>.</w:t>
      </w:r>
    </w:p>
    <w:p w:rsidR="004B46A2" w:rsidRPr="001773F7" w:rsidRDefault="004B46A2" w:rsidP="006E1688">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773F7">
        <w:rPr>
          <w:rFonts w:ascii="Times New Roman" w:hAnsi="Times New Roman" w:cs="Times New Roman"/>
          <w:color w:val="000000"/>
          <w:sz w:val="28"/>
          <w:szCs w:val="28"/>
          <w:shd w:val="clear" w:color="auto" w:fill="FFFFFF"/>
        </w:rPr>
        <w:t>В сфере реализации Государственной программы выделяются следующие приоритетные направления:</w:t>
      </w:r>
    </w:p>
    <w:p w:rsidR="004B46A2" w:rsidRPr="001773F7" w:rsidRDefault="004B46A2" w:rsidP="006E1688">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корпоративное развитие органов публичной власти Кировской области на основе принципов служения людям и профессиональной эффективности действий;</w:t>
      </w:r>
    </w:p>
    <w:p w:rsidR="004B46A2" w:rsidRPr="001773F7" w:rsidRDefault="004B46A2" w:rsidP="006E1688">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1773F7">
        <w:rPr>
          <w:rFonts w:ascii="Times New Roman" w:hAnsi="Times New Roman" w:cs="Times New Roman"/>
          <w:sz w:val="28"/>
          <w:szCs w:val="28"/>
        </w:rPr>
        <w:t>клиентоцентричность</w:t>
      </w:r>
      <w:proofErr w:type="spellEnd"/>
      <w:r w:rsidRPr="001773F7">
        <w:rPr>
          <w:rFonts w:ascii="Times New Roman" w:hAnsi="Times New Roman" w:cs="Times New Roman"/>
          <w:sz w:val="28"/>
          <w:szCs w:val="28"/>
        </w:rPr>
        <w:t xml:space="preserve"> и применение бережливых технологий в государственном управлении;</w:t>
      </w:r>
    </w:p>
    <w:p w:rsidR="004B46A2" w:rsidRPr="001773F7" w:rsidRDefault="004B46A2" w:rsidP="006E1688">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доверие граждан как цель и условие деятельности органов государственной власти;</w:t>
      </w:r>
    </w:p>
    <w:p w:rsidR="004B46A2" w:rsidRPr="001773F7" w:rsidRDefault="004B46A2" w:rsidP="006E1688">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lastRenderedPageBreak/>
        <w:t xml:space="preserve">вовлечение в работу </w:t>
      </w:r>
      <w:proofErr w:type="gramStart"/>
      <w:r w:rsidRPr="001773F7">
        <w:rPr>
          <w:rFonts w:ascii="Times New Roman" w:hAnsi="Times New Roman" w:cs="Times New Roman"/>
          <w:sz w:val="28"/>
          <w:szCs w:val="28"/>
        </w:rPr>
        <w:t>органов государственной власти Кировской области участников специальной военной операции</w:t>
      </w:r>
      <w:proofErr w:type="gramEnd"/>
      <w:r w:rsidRPr="001773F7">
        <w:rPr>
          <w:rFonts w:ascii="Times New Roman" w:hAnsi="Times New Roman" w:cs="Times New Roman"/>
          <w:sz w:val="28"/>
          <w:szCs w:val="28"/>
        </w:rPr>
        <w:t xml:space="preserve"> и молодежи;</w:t>
      </w:r>
    </w:p>
    <w:p w:rsidR="00780245" w:rsidRPr="001773F7" w:rsidRDefault="00780245" w:rsidP="006E1688">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противодействие коррупции, нулевая терпимость к коррупции;</w:t>
      </w:r>
    </w:p>
    <w:p w:rsidR="00780245" w:rsidRPr="001773F7" w:rsidRDefault="00780245" w:rsidP="006E1688">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color w:val="000000"/>
          <w:sz w:val="28"/>
          <w:szCs w:val="28"/>
          <w:shd w:val="clear" w:color="auto" w:fill="FFFFFF"/>
        </w:rPr>
        <w:t>принятие решений на основе оценки эффекта для семьи и эффективности для экономики региона</w:t>
      </w:r>
      <w:r w:rsidRPr="001773F7">
        <w:t>.</w:t>
      </w:r>
    </w:p>
    <w:p w:rsidR="00080D73" w:rsidRPr="001773F7" w:rsidRDefault="00AB3C48" w:rsidP="006E1688">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Це</w:t>
      </w:r>
      <w:r w:rsidR="00080D73" w:rsidRPr="001773F7">
        <w:rPr>
          <w:rFonts w:ascii="Times New Roman" w:hAnsi="Times New Roman" w:cs="Times New Roman"/>
          <w:sz w:val="28"/>
          <w:szCs w:val="28"/>
        </w:rPr>
        <w:t>лями Государственной программы являю</w:t>
      </w:r>
      <w:r w:rsidRPr="001773F7">
        <w:rPr>
          <w:rFonts w:ascii="Times New Roman" w:hAnsi="Times New Roman" w:cs="Times New Roman"/>
          <w:sz w:val="28"/>
          <w:szCs w:val="28"/>
        </w:rPr>
        <w:t>тся</w:t>
      </w:r>
      <w:r w:rsidR="00080D73" w:rsidRPr="001773F7">
        <w:rPr>
          <w:rFonts w:ascii="Times New Roman" w:hAnsi="Times New Roman" w:cs="Times New Roman"/>
          <w:sz w:val="28"/>
          <w:szCs w:val="28"/>
        </w:rPr>
        <w:t>:</w:t>
      </w:r>
    </w:p>
    <w:p w:rsidR="00122A0B" w:rsidRPr="001773F7" w:rsidRDefault="00122A0B" w:rsidP="006E1688">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eastAsia="Calibri" w:hAnsi="Times New Roman" w:cs="Times New Roman"/>
          <w:bCs/>
          <w:sz w:val="28"/>
          <w:szCs w:val="28"/>
        </w:rPr>
        <w:t>повышение эффективного государственного управления Кировской области</w:t>
      </w:r>
      <w:r>
        <w:rPr>
          <w:rFonts w:ascii="Times New Roman" w:hAnsi="Times New Roman" w:cs="Times New Roman"/>
          <w:sz w:val="28"/>
          <w:szCs w:val="28"/>
        </w:rPr>
        <w:t>;</w:t>
      </w:r>
    </w:p>
    <w:p w:rsidR="00080D73" w:rsidRPr="001773F7" w:rsidRDefault="00080D73" w:rsidP="006E1688">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обеспечение сбалансированности бюджетов бюджетной системы Кировской области;</w:t>
      </w:r>
    </w:p>
    <w:p w:rsidR="00080D73" w:rsidRPr="001773F7" w:rsidRDefault="00080D73" w:rsidP="006E1688">
      <w:pPr>
        <w:autoSpaceDE w:val="0"/>
        <w:autoSpaceDN w:val="0"/>
        <w:adjustRightInd w:val="0"/>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повышение информационной открытости органов государственной власти  Кировской области</w:t>
      </w:r>
      <w:r w:rsidR="00EE4CD1" w:rsidRPr="001773F7">
        <w:rPr>
          <w:rFonts w:ascii="Times New Roman" w:hAnsi="Times New Roman" w:cs="Times New Roman"/>
          <w:sz w:val="28"/>
          <w:szCs w:val="28"/>
        </w:rPr>
        <w:t xml:space="preserve"> до 100%</w:t>
      </w:r>
      <w:r w:rsidRPr="001773F7">
        <w:rPr>
          <w:rFonts w:ascii="Times New Roman" w:hAnsi="Times New Roman" w:cs="Times New Roman"/>
          <w:sz w:val="28"/>
          <w:szCs w:val="28"/>
        </w:rPr>
        <w:t>;</w:t>
      </w:r>
    </w:p>
    <w:p w:rsidR="00122A0B" w:rsidRPr="001773F7" w:rsidRDefault="00122A0B" w:rsidP="006E1688">
      <w:pPr>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1773F7">
        <w:rPr>
          <w:rFonts w:ascii="Times New Roman" w:eastAsia="Calibri" w:hAnsi="Times New Roman" w:cs="Times New Roman"/>
          <w:bCs/>
          <w:sz w:val="28"/>
          <w:szCs w:val="28"/>
          <w:lang w:eastAsia="ru-RU"/>
        </w:rPr>
        <w:t xml:space="preserve">обеспечение уровня </w:t>
      </w:r>
      <w:proofErr w:type="spellStart"/>
      <w:r w:rsidRPr="001773F7">
        <w:rPr>
          <w:rFonts w:ascii="Times New Roman" w:eastAsia="Calibri" w:hAnsi="Times New Roman" w:cs="Times New Roman"/>
          <w:bCs/>
          <w:sz w:val="28"/>
          <w:szCs w:val="28"/>
          <w:lang w:eastAsia="ru-RU"/>
        </w:rPr>
        <w:t>цифровизации</w:t>
      </w:r>
      <w:proofErr w:type="spellEnd"/>
      <w:r w:rsidRPr="001773F7">
        <w:rPr>
          <w:rFonts w:ascii="Times New Roman" w:eastAsia="Calibri" w:hAnsi="Times New Roman" w:cs="Times New Roman"/>
          <w:bCs/>
          <w:sz w:val="28"/>
          <w:szCs w:val="28"/>
          <w:lang w:eastAsia="ru-RU"/>
        </w:rPr>
        <w:t xml:space="preserve"> актуальных данных при учете государственного имущества не менее 99% к </w:t>
      </w:r>
      <w:r>
        <w:rPr>
          <w:rFonts w:ascii="Times New Roman" w:eastAsia="Calibri" w:hAnsi="Times New Roman" w:cs="Times New Roman"/>
          <w:bCs/>
          <w:sz w:val="28"/>
          <w:szCs w:val="28"/>
          <w:lang w:eastAsia="ru-RU"/>
        </w:rPr>
        <w:t xml:space="preserve">концу </w:t>
      </w:r>
      <w:r w:rsidRPr="001773F7">
        <w:rPr>
          <w:rFonts w:ascii="Times New Roman" w:eastAsia="Calibri" w:hAnsi="Times New Roman" w:cs="Times New Roman"/>
          <w:bCs/>
          <w:sz w:val="28"/>
          <w:szCs w:val="28"/>
          <w:lang w:eastAsia="ru-RU"/>
        </w:rPr>
        <w:t>2030 год</w:t>
      </w:r>
      <w:r>
        <w:rPr>
          <w:rFonts w:ascii="Times New Roman" w:eastAsia="Calibri" w:hAnsi="Times New Roman" w:cs="Times New Roman"/>
          <w:bCs/>
          <w:sz w:val="28"/>
          <w:szCs w:val="28"/>
          <w:lang w:eastAsia="ru-RU"/>
        </w:rPr>
        <w:t>а.</w:t>
      </w:r>
    </w:p>
    <w:p w:rsidR="00774F5E" w:rsidRPr="001773F7" w:rsidRDefault="00774F5E" w:rsidP="006E1688">
      <w:pPr>
        <w:spacing w:after="0" w:line="240" w:lineRule="auto"/>
        <w:rPr>
          <w:rFonts w:ascii="Times New Roman" w:eastAsia="Calibri" w:hAnsi="Times New Roman" w:cs="Times New Roman"/>
          <w:sz w:val="28"/>
          <w:szCs w:val="28"/>
        </w:rPr>
      </w:pPr>
    </w:p>
    <w:p w:rsidR="003B2391" w:rsidRPr="001773F7" w:rsidRDefault="003B2391" w:rsidP="006E1688">
      <w:pPr>
        <w:pStyle w:val="ConsPlusNormal"/>
        <w:numPr>
          <w:ilvl w:val="0"/>
          <w:numId w:val="2"/>
        </w:numPr>
        <w:ind w:left="1066" w:hanging="357"/>
        <w:jc w:val="both"/>
        <w:rPr>
          <w:rFonts w:ascii="Times New Roman" w:hAnsi="Times New Roman" w:cs="Times New Roman"/>
          <w:b/>
          <w:bCs/>
          <w:iCs/>
          <w:sz w:val="28"/>
          <w:szCs w:val="28"/>
        </w:rPr>
      </w:pPr>
      <w:r w:rsidRPr="001773F7">
        <w:rPr>
          <w:rFonts w:ascii="Times New Roman" w:eastAsia="Calibri" w:hAnsi="Times New Roman" w:cs="Times New Roman"/>
          <w:b/>
          <w:bCs/>
          <w:sz w:val="28"/>
          <w:szCs w:val="28"/>
          <w:lang w:eastAsia="en-US"/>
        </w:rPr>
        <w:t xml:space="preserve">Задачи государственной политики в сфере реализации                          </w:t>
      </w:r>
      <w:r w:rsidRPr="001773F7">
        <w:rPr>
          <w:rFonts w:ascii="Times New Roman" w:hAnsi="Times New Roman" w:cs="Times New Roman"/>
          <w:b/>
          <w:bCs/>
          <w:iCs/>
          <w:sz w:val="28"/>
          <w:szCs w:val="28"/>
        </w:rPr>
        <w:t xml:space="preserve">Государственной программы </w:t>
      </w:r>
    </w:p>
    <w:p w:rsidR="003B2391" w:rsidRPr="001773F7" w:rsidRDefault="003B2391" w:rsidP="006E1688">
      <w:pPr>
        <w:pStyle w:val="ConsPlusNormal"/>
        <w:ind w:left="1072"/>
        <w:jc w:val="both"/>
        <w:rPr>
          <w:rFonts w:ascii="Times New Roman" w:eastAsia="Calibri" w:hAnsi="Times New Roman" w:cs="Times New Roman"/>
          <w:b/>
          <w:bCs/>
          <w:iCs/>
          <w:sz w:val="28"/>
          <w:szCs w:val="28"/>
          <w:lang w:eastAsia="en-US"/>
        </w:rPr>
      </w:pPr>
    </w:p>
    <w:p w:rsidR="003B2391" w:rsidRPr="001773F7" w:rsidRDefault="00CA54E1" w:rsidP="00FB44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целей</w:t>
      </w:r>
      <w:r w:rsidR="003B2391" w:rsidRPr="001773F7">
        <w:rPr>
          <w:rFonts w:ascii="Times New Roman" w:hAnsi="Times New Roman" w:cs="Times New Roman"/>
          <w:sz w:val="28"/>
          <w:szCs w:val="28"/>
        </w:rPr>
        <w:t xml:space="preserve"> Государственной программы должны быть решены следующие задачи:</w:t>
      </w:r>
    </w:p>
    <w:p w:rsidR="00B8584F" w:rsidRPr="001773F7" w:rsidRDefault="00B8584F" w:rsidP="00B8584F">
      <w:pPr>
        <w:pStyle w:val="ConsPlusNormal"/>
        <w:spacing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 xml:space="preserve">внедрение </w:t>
      </w:r>
      <w:proofErr w:type="spellStart"/>
      <w:r w:rsidRPr="001773F7">
        <w:rPr>
          <w:rFonts w:ascii="Times New Roman" w:hAnsi="Times New Roman" w:cs="Times New Roman"/>
          <w:sz w:val="28"/>
          <w:szCs w:val="28"/>
        </w:rPr>
        <w:t>клиентоцентричного</w:t>
      </w:r>
      <w:proofErr w:type="spellEnd"/>
      <w:r w:rsidRPr="001773F7">
        <w:rPr>
          <w:rFonts w:ascii="Times New Roman" w:hAnsi="Times New Roman" w:cs="Times New Roman"/>
          <w:sz w:val="28"/>
          <w:szCs w:val="28"/>
        </w:rPr>
        <w:t xml:space="preserve"> подхода и бережливых технологий в государственное и муниципальное управление;</w:t>
      </w:r>
    </w:p>
    <w:p w:rsidR="003B2391" w:rsidRPr="001773F7" w:rsidRDefault="003B2391" w:rsidP="00FB441F">
      <w:pPr>
        <w:pStyle w:val="a7"/>
        <w:spacing w:line="360" w:lineRule="auto"/>
        <w:ind w:left="0" w:firstLine="709"/>
        <w:rPr>
          <w:rFonts w:eastAsia="Calibri"/>
          <w:sz w:val="28"/>
          <w:szCs w:val="28"/>
        </w:rPr>
      </w:pPr>
      <w:r w:rsidRPr="001773F7">
        <w:rPr>
          <w:iCs/>
          <w:sz w:val="28"/>
          <w:szCs w:val="28"/>
        </w:rPr>
        <w:t xml:space="preserve">создание условий для повышения </w:t>
      </w:r>
      <w:proofErr w:type="gramStart"/>
      <w:r w:rsidRPr="001773F7">
        <w:rPr>
          <w:iCs/>
          <w:sz w:val="28"/>
          <w:szCs w:val="28"/>
        </w:rPr>
        <w:t xml:space="preserve">эффективности осуществления </w:t>
      </w:r>
      <w:r w:rsidRPr="001773F7">
        <w:rPr>
          <w:rFonts w:eastAsia="Calibri"/>
          <w:sz w:val="28"/>
          <w:szCs w:val="28"/>
        </w:rPr>
        <w:t>установленных полномочий Губернатора Кировской области</w:t>
      </w:r>
      <w:proofErr w:type="gramEnd"/>
      <w:r w:rsidRPr="001773F7">
        <w:rPr>
          <w:rFonts w:eastAsia="Calibri"/>
          <w:sz w:val="28"/>
          <w:szCs w:val="28"/>
        </w:rPr>
        <w:t xml:space="preserve"> и Правительства Кировской области;</w:t>
      </w:r>
    </w:p>
    <w:p w:rsidR="003B2391" w:rsidRPr="001773F7" w:rsidRDefault="003B2391" w:rsidP="00FB441F">
      <w:pPr>
        <w:pStyle w:val="a7"/>
        <w:spacing w:line="360" w:lineRule="auto"/>
        <w:ind w:left="0" w:firstLine="709"/>
        <w:rPr>
          <w:sz w:val="28"/>
          <w:szCs w:val="28"/>
        </w:rPr>
      </w:pPr>
      <w:r w:rsidRPr="001773F7">
        <w:rPr>
          <w:sz w:val="28"/>
          <w:szCs w:val="28"/>
        </w:rPr>
        <w:t>совершенствование государс</w:t>
      </w:r>
      <w:r w:rsidR="00AA1063" w:rsidRPr="001773F7">
        <w:rPr>
          <w:sz w:val="28"/>
          <w:szCs w:val="28"/>
        </w:rPr>
        <w:t>твенной информационной политики;</w:t>
      </w:r>
    </w:p>
    <w:p w:rsidR="00041FF9" w:rsidRPr="001773F7" w:rsidRDefault="00041FF9" w:rsidP="00041FF9">
      <w:pPr>
        <w:pStyle w:val="ConsPlusNormal"/>
        <w:spacing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создание условий для отправления правосудия мировыми судьями Кировской области и работы федеральных судов общей юрисдикции по рассмотрению уголовных дел с участием присяжных заседателей, а также обеспечение реализации права граждан на получение бесплатной юридической помощи на территории Кировской области;</w:t>
      </w:r>
    </w:p>
    <w:p w:rsidR="00AB3C48" w:rsidRPr="001773F7" w:rsidRDefault="003B2391" w:rsidP="00AB3C48">
      <w:pPr>
        <w:autoSpaceDE w:val="0"/>
        <w:autoSpaceDN w:val="0"/>
        <w:adjustRightInd w:val="0"/>
        <w:spacing w:after="0" w:line="360" w:lineRule="auto"/>
        <w:ind w:firstLine="709"/>
        <w:jc w:val="both"/>
        <w:rPr>
          <w:rFonts w:ascii="Times New Roman" w:eastAsia="Calibri" w:hAnsi="Times New Roman" w:cs="Times New Roman"/>
          <w:sz w:val="28"/>
          <w:szCs w:val="28"/>
        </w:rPr>
      </w:pPr>
      <w:r w:rsidRPr="001773F7">
        <w:rPr>
          <w:rFonts w:ascii="Times New Roman" w:eastAsia="Calibri" w:hAnsi="Times New Roman" w:cs="Times New Roman"/>
          <w:sz w:val="28"/>
          <w:szCs w:val="28"/>
        </w:rPr>
        <w:lastRenderedPageBreak/>
        <w:t>формировани</w:t>
      </w:r>
      <w:r w:rsidR="00AB3C48" w:rsidRPr="001773F7">
        <w:rPr>
          <w:rFonts w:ascii="Times New Roman" w:eastAsia="Calibri" w:hAnsi="Times New Roman" w:cs="Times New Roman"/>
          <w:sz w:val="28"/>
          <w:szCs w:val="28"/>
        </w:rPr>
        <w:t>е</w:t>
      </w:r>
      <w:r w:rsidRPr="001773F7">
        <w:rPr>
          <w:rFonts w:ascii="Times New Roman" w:eastAsia="Calibri" w:hAnsi="Times New Roman" w:cs="Times New Roman"/>
          <w:sz w:val="28"/>
          <w:szCs w:val="28"/>
        </w:rPr>
        <w:t xml:space="preserve"> профессионального кадрового состава исполнительн</w:t>
      </w:r>
      <w:r w:rsidR="00E21AA7" w:rsidRPr="001773F7">
        <w:rPr>
          <w:rFonts w:ascii="Times New Roman" w:eastAsia="Calibri" w:hAnsi="Times New Roman" w:cs="Times New Roman"/>
          <w:sz w:val="28"/>
          <w:szCs w:val="28"/>
        </w:rPr>
        <w:t>ых</w:t>
      </w:r>
      <w:r w:rsidRPr="001773F7">
        <w:rPr>
          <w:rFonts w:ascii="Times New Roman" w:eastAsia="Calibri" w:hAnsi="Times New Roman" w:cs="Times New Roman"/>
          <w:sz w:val="28"/>
          <w:szCs w:val="28"/>
        </w:rPr>
        <w:t xml:space="preserve"> </w:t>
      </w:r>
      <w:r w:rsidR="00E21AA7" w:rsidRPr="001773F7">
        <w:rPr>
          <w:rFonts w:ascii="Times New Roman" w:eastAsia="Calibri" w:hAnsi="Times New Roman" w:cs="Times New Roman"/>
          <w:sz w:val="28"/>
          <w:szCs w:val="28"/>
        </w:rPr>
        <w:t xml:space="preserve">органов </w:t>
      </w:r>
      <w:r w:rsidRPr="001773F7">
        <w:rPr>
          <w:rFonts w:ascii="Times New Roman" w:eastAsia="Calibri" w:hAnsi="Times New Roman" w:cs="Times New Roman"/>
          <w:sz w:val="28"/>
          <w:szCs w:val="28"/>
        </w:rPr>
        <w:t>Кировской области</w:t>
      </w:r>
      <w:r w:rsidR="00AB3C48" w:rsidRPr="001773F7">
        <w:rPr>
          <w:rFonts w:ascii="Times New Roman" w:eastAsia="Calibri" w:hAnsi="Times New Roman" w:cs="Times New Roman"/>
          <w:sz w:val="28"/>
          <w:szCs w:val="28"/>
        </w:rPr>
        <w:t>;</w:t>
      </w:r>
    </w:p>
    <w:p w:rsidR="00AB3C48" w:rsidRPr="001773F7" w:rsidRDefault="003B2391" w:rsidP="00AB3C48">
      <w:pPr>
        <w:autoSpaceDE w:val="0"/>
        <w:autoSpaceDN w:val="0"/>
        <w:adjustRightInd w:val="0"/>
        <w:spacing w:after="0" w:line="360" w:lineRule="auto"/>
        <w:ind w:firstLine="709"/>
        <w:jc w:val="both"/>
        <w:rPr>
          <w:rFonts w:ascii="Times New Roman" w:eastAsia="Calibri" w:hAnsi="Times New Roman" w:cs="Times New Roman"/>
          <w:sz w:val="28"/>
          <w:szCs w:val="28"/>
        </w:rPr>
      </w:pPr>
      <w:r w:rsidRPr="001773F7">
        <w:rPr>
          <w:rFonts w:ascii="Times New Roman" w:eastAsia="Calibri" w:hAnsi="Times New Roman" w:cs="Times New Roman"/>
          <w:sz w:val="28"/>
          <w:szCs w:val="28"/>
        </w:rPr>
        <w:t>организаци</w:t>
      </w:r>
      <w:r w:rsidR="00AB3C48" w:rsidRPr="001773F7">
        <w:rPr>
          <w:rFonts w:ascii="Times New Roman" w:eastAsia="Calibri" w:hAnsi="Times New Roman" w:cs="Times New Roman"/>
          <w:sz w:val="28"/>
          <w:szCs w:val="28"/>
        </w:rPr>
        <w:t>я</w:t>
      </w:r>
      <w:r w:rsidRPr="001773F7">
        <w:rPr>
          <w:rFonts w:ascii="Times New Roman" w:eastAsia="Calibri" w:hAnsi="Times New Roman" w:cs="Times New Roman"/>
          <w:sz w:val="28"/>
          <w:szCs w:val="28"/>
        </w:rPr>
        <w:t xml:space="preserve"> противодействия коррупции</w:t>
      </w:r>
      <w:r w:rsidR="00AB3C48" w:rsidRPr="001773F7">
        <w:rPr>
          <w:rFonts w:ascii="Times New Roman" w:eastAsia="Calibri" w:hAnsi="Times New Roman" w:cs="Times New Roman"/>
          <w:sz w:val="28"/>
          <w:szCs w:val="28"/>
        </w:rPr>
        <w:t>;</w:t>
      </w:r>
    </w:p>
    <w:p w:rsidR="004E7882" w:rsidRPr="001773F7" w:rsidRDefault="004E7882" w:rsidP="004E7882">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оптимизация состава государственного имущества Кировской области;</w:t>
      </w:r>
    </w:p>
    <w:p w:rsidR="00041FF9" w:rsidRPr="001773F7" w:rsidRDefault="00041FF9" w:rsidP="00041FF9">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обеспечение достоверного прогнозирования доходов и принятие обеспеченных финансовыми источниками расходных обязательств;</w:t>
      </w:r>
    </w:p>
    <w:p w:rsidR="00041FF9" w:rsidRPr="001773F7" w:rsidRDefault="00041FF9" w:rsidP="00041FF9">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своевременное исполнение расходных обязательств, недопущение возникновения просроченной кредиторской задолженности;</w:t>
      </w:r>
    </w:p>
    <w:p w:rsidR="00041FF9" w:rsidRPr="001773F7" w:rsidRDefault="00041FF9" w:rsidP="00041FF9">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обеспечение выравнивания бюджетной обеспеченности муниципальных образований Кировской области;</w:t>
      </w:r>
    </w:p>
    <w:p w:rsidR="00041FF9" w:rsidRPr="001773F7" w:rsidRDefault="00041FF9" w:rsidP="00041FF9">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своевременное и полное исполнение принятых долговых обязательств, повышение прозрачности системы управления государственным долгом;</w:t>
      </w:r>
    </w:p>
    <w:p w:rsidR="00CA54E1" w:rsidRDefault="00AB3C48" w:rsidP="00CA54E1">
      <w:pPr>
        <w:pStyle w:val="ConsPlusNormal"/>
        <w:spacing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повышение эффективности систе</w:t>
      </w:r>
      <w:r w:rsidR="00DB41D6" w:rsidRPr="001773F7">
        <w:rPr>
          <w:rFonts w:ascii="Times New Roman" w:hAnsi="Times New Roman" w:cs="Times New Roman"/>
          <w:sz w:val="28"/>
          <w:szCs w:val="28"/>
        </w:rPr>
        <w:t>мы стратегического планирования.</w:t>
      </w:r>
    </w:p>
    <w:p w:rsidR="00CA54E1" w:rsidRDefault="00CA54E1" w:rsidP="00CA54E1">
      <w:pPr>
        <w:pStyle w:val="ConsPlusNormal"/>
        <w:ind w:firstLine="709"/>
        <w:jc w:val="both"/>
        <w:rPr>
          <w:rFonts w:ascii="Times New Roman" w:hAnsi="Times New Roman" w:cs="Times New Roman"/>
          <w:sz w:val="28"/>
          <w:szCs w:val="28"/>
        </w:rPr>
      </w:pPr>
    </w:p>
    <w:p w:rsidR="00895EB8" w:rsidRPr="001773F7" w:rsidRDefault="00895EB8" w:rsidP="00CA54E1">
      <w:pPr>
        <w:pStyle w:val="a7"/>
        <w:numPr>
          <w:ilvl w:val="0"/>
          <w:numId w:val="2"/>
        </w:numPr>
        <w:rPr>
          <w:b/>
          <w:sz w:val="28"/>
          <w:szCs w:val="28"/>
        </w:rPr>
      </w:pPr>
      <w:r w:rsidRPr="001773F7">
        <w:rPr>
          <w:b/>
          <w:sz w:val="28"/>
          <w:szCs w:val="28"/>
        </w:rPr>
        <w:t>Предоставление субсидий местным бюджетам из областного бюджета в рамках реализации Государственной программы</w:t>
      </w:r>
    </w:p>
    <w:p w:rsidR="00895EB8" w:rsidRPr="001773F7" w:rsidRDefault="00895EB8" w:rsidP="00CA54E1">
      <w:pPr>
        <w:pStyle w:val="a7"/>
        <w:ind w:left="1069" w:firstLine="0"/>
        <w:rPr>
          <w:b/>
          <w:sz w:val="28"/>
          <w:szCs w:val="28"/>
        </w:rPr>
      </w:pPr>
    </w:p>
    <w:p w:rsidR="00895EB8" w:rsidRPr="001773F7" w:rsidRDefault="00895EB8" w:rsidP="00C07DF5">
      <w:pPr>
        <w:spacing w:after="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 xml:space="preserve">В рамках Государственной программы муниципальным районам, муниципальным округам, городским округам Кировской области планируется предоставление субсидий местным бюджетам из областного бюджета на выполнение расходных обязательств муниципальных образований области в целях </w:t>
      </w:r>
      <w:proofErr w:type="spellStart"/>
      <w:r w:rsidRPr="001773F7">
        <w:rPr>
          <w:rFonts w:ascii="Times New Roman" w:hAnsi="Times New Roman" w:cs="Times New Roman"/>
          <w:sz w:val="28"/>
          <w:szCs w:val="28"/>
        </w:rPr>
        <w:t>софинансирования</w:t>
      </w:r>
      <w:proofErr w:type="spellEnd"/>
      <w:r w:rsidRPr="001773F7">
        <w:rPr>
          <w:rFonts w:ascii="Times New Roman" w:hAnsi="Times New Roman" w:cs="Times New Roman"/>
          <w:sz w:val="28"/>
          <w:szCs w:val="28"/>
        </w:rPr>
        <w:t xml:space="preserve"> расходных обязательств, возникающих при выполнении </w:t>
      </w:r>
      <w:proofErr w:type="gramStart"/>
      <w:r w:rsidRPr="001773F7">
        <w:rPr>
          <w:rFonts w:ascii="Times New Roman" w:hAnsi="Times New Roman" w:cs="Times New Roman"/>
          <w:sz w:val="28"/>
          <w:szCs w:val="28"/>
        </w:rPr>
        <w:t>полномочий органов местного самоуправления муниципальных образований Кировской области</w:t>
      </w:r>
      <w:proofErr w:type="gramEnd"/>
      <w:r w:rsidRPr="001773F7">
        <w:rPr>
          <w:rFonts w:ascii="Times New Roman" w:hAnsi="Times New Roman" w:cs="Times New Roman"/>
          <w:sz w:val="28"/>
          <w:szCs w:val="28"/>
        </w:rPr>
        <w:t xml:space="preserve"> по вопросам местного значения.</w:t>
      </w:r>
    </w:p>
    <w:p w:rsidR="00895EB8" w:rsidRDefault="00895EB8" w:rsidP="00CA54E1">
      <w:pPr>
        <w:spacing w:after="720" w:line="360" w:lineRule="auto"/>
        <w:ind w:firstLine="709"/>
        <w:jc w:val="both"/>
        <w:rPr>
          <w:rFonts w:ascii="Times New Roman" w:hAnsi="Times New Roman" w:cs="Times New Roman"/>
          <w:sz w:val="28"/>
          <w:szCs w:val="28"/>
        </w:rPr>
      </w:pPr>
      <w:r w:rsidRPr="001773F7">
        <w:rPr>
          <w:rFonts w:ascii="Times New Roman" w:hAnsi="Times New Roman" w:cs="Times New Roman"/>
          <w:sz w:val="28"/>
          <w:szCs w:val="28"/>
        </w:rPr>
        <w:t>Порядок предоставления и распределения субсидий местным бюджетам из областного бюджета на выполнение расходных обязательств муниципальных образований области представлен в приложении.</w:t>
      </w:r>
    </w:p>
    <w:p w:rsidR="00CA54E1" w:rsidRDefault="00CA54E1" w:rsidP="00CA54E1">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w:t>
      </w:r>
    </w:p>
    <w:p w:rsidR="00E21AA7" w:rsidRPr="001773F7" w:rsidRDefault="00E21AA7">
      <w:pPr>
        <w:rPr>
          <w:rFonts w:ascii="Times New Roman" w:hAnsi="Times New Roman" w:cs="Times New Roman"/>
          <w:sz w:val="28"/>
          <w:szCs w:val="28"/>
        </w:rPr>
      </w:pPr>
      <w:r w:rsidRPr="001773F7">
        <w:rPr>
          <w:rFonts w:ascii="Times New Roman" w:hAnsi="Times New Roman" w:cs="Times New Roman"/>
          <w:sz w:val="28"/>
          <w:szCs w:val="28"/>
        </w:rPr>
        <w:br w:type="page"/>
      </w:r>
    </w:p>
    <w:p w:rsidR="00E21AA7" w:rsidRPr="001773F7" w:rsidRDefault="00E21AA7" w:rsidP="00E21AA7">
      <w:pPr>
        <w:spacing w:after="0" w:line="240" w:lineRule="auto"/>
        <w:ind w:left="2832" w:firstLine="854"/>
        <w:jc w:val="center"/>
        <w:outlineLvl w:val="0"/>
        <w:rPr>
          <w:rFonts w:ascii="Times New Roman" w:hAnsi="Times New Roman" w:cs="Times New Roman"/>
        </w:rPr>
      </w:pPr>
      <w:r w:rsidRPr="001773F7">
        <w:rPr>
          <w:rFonts w:ascii="Times New Roman" w:hAnsi="Times New Roman" w:cs="Times New Roman"/>
          <w:sz w:val="28"/>
        </w:rPr>
        <w:lastRenderedPageBreak/>
        <w:t xml:space="preserve">Приложение </w:t>
      </w:r>
    </w:p>
    <w:p w:rsidR="00E21AA7" w:rsidRPr="001773F7" w:rsidRDefault="00E21AA7" w:rsidP="00E21AA7">
      <w:pPr>
        <w:spacing w:after="0" w:line="240" w:lineRule="auto"/>
        <w:jc w:val="right"/>
        <w:rPr>
          <w:rFonts w:ascii="Times New Roman" w:hAnsi="Times New Roman" w:cs="Times New Roman"/>
          <w:sz w:val="28"/>
        </w:rPr>
      </w:pPr>
    </w:p>
    <w:p w:rsidR="00E21AA7" w:rsidRPr="001773F7" w:rsidRDefault="00E21AA7" w:rsidP="00E21AA7">
      <w:pPr>
        <w:spacing w:after="0" w:line="240" w:lineRule="auto"/>
        <w:jc w:val="right"/>
        <w:rPr>
          <w:rFonts w:ascii="Times New Roman" w:hAnsi="Times New Roman" w:cs="Times New Roman"/>
        </w:rPr>
      </w:pPr>
      <w:r w:rsidRPr="001773F7">
        <w:rPr>
          <w:rFonts w:ascii="Times New Roman" w:hAnsi="Times New Roman" w:cs="Times New Roman"/>
          <w:sz w:val="28"/>
        </w:rPr>
        <w:t>к Государственной программе</w:t>
      </w:r>
    </w:p>
    <w:p w:rsidR="00E21AA7" w:rsidRPr="001773F7" w:rsidRDefault="00E21AA7" w:rsidP="00E21AA7">
      <w:pPr>
        <w:spacing w:before="720" w:after="0" w:line="240" w:lineRule="auto"/>
        <w:jc w:val="center"/>
        <w:rPr>
          <w:rFonts w:ascii="Times New Roman" w:hAnsi="Times New Roman" w:cs="Times New Roman"/>
          <w:b/>
        </w:rPr>
      </w:pPr>
      <w:r w:rsidRPr="001773F7">
        <w:rPr>
          <w:rFonts w:ascii="Times New Roman" w:hAnsi="Times New Roman" w:cs="Times New Roman"/>
          <w:b/>
          <w:sz w:val="28"/>
        </w:rPr>
        <w:t>ПОРЯДОК</w:t>
      </w:r>
    </w:p>
    <w:p w:rsidR="00E21AA7" w:rsidRPr="001773F7" w:rsidRDefault="00E21AA7" w:rsidP="00F23D55">
      <w:pPr>
        <w:spacing w:after="480" w:line="240" w:lineRule="auto"/>
        <w:jc w:val="center"/>
        <w:rPr>
          <w:rFonts w:ascii="Times New Roman" w:hAnsi="Times New Roman" w:cs="Times New Roman"/>
          <w:b/>
        </w:rPr>
      </w:pPr>
      <w:r w:rsidRPr="001773F7">
        <w:rPr>
          <w:rFonts w:ascii="Times New Roman" w:hAnsi="Times New Roman" w:cs="Times New Roman"/>
          <w:b/>
          <w:sz w:val="28"/>
        </w:rPr>
        <w:t>предоставления и распределения субсидий местным бюджетам из областного бюджета на выполнение расходных обязательств муниципальных образований области</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 xml:space="preserve">1. Порядок предоставления и распределения субсидий местным бюджетам из областного бюджета на выполнение расходных обязательств муниципальных образований области (далее – Порядок) устанавливает правила предоставления и распределения между муниципальными районами, муниципальными округами, городскими округами Кировской области </w:t>
      </w:r>
      <w:r w:rsidR="00CA54E1" w:rsidRPr="001773F7">
        <w:rPr>
          <w:rFonts w:ascii="Times New Roman" w:hAnsi="Times New Roman" w:cs="Times New Roman"/>
          <w:sz w:val="28"/>
        </w:rPr>
        <w:t xml:space="preserve"> </w:t>
      </w:r>
      <w:r w:rsidRPr="001773F7">
        <w:rPr>
          <w:rFonts w:ascii="Times New Roman" w:hAnsi="Times New Roman" w:cs="Times New Roman"/>
          <w:sz w:val="28"/>
        </w:rPr>
        <w:t>субсидий местным бюджетам из областного бюджета на выполнение расходных обязательств муниципальных образований области (далее – субсидии).</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 xml:space="preserve">2. Субсидии предоставляются в целях </w:t>
      </w:r>
      <w:proofErr w:type="spellStart"/>
      <w:r w:rsidRPr="001773F7">
        <w:rPr>
          <w:rFonts w:ascii="Times New Roman" w:hAnsi="Times New Roman" w:cs="Times New Roman"/>
          <w:sz w:val="28"/>
        </w:rPr>
        <w:t>софинансирования</w:t>
      </w:r>
      <w:proofErr w:type="spellEnd"/>
      <w:r w:rsidRPr="001773F7">
        <w:rPr>
          <w:rFonts w:ascii="Times New Roman" w:hAnsi="Times New Roman" w:cs="Times New Roman"/>
          <w:sz w:val="28"/>
        </w:rPr>
        <w:t xml:space="preserve"> расходных обязательств</w:t>
      </w:r>
      <w:r w:rsidR="007C5BC6" w:rsidRPr="007C5BC6">
        <w:rPr>
          <w:rFonts w:ascii="Times New Roman" w:hAnsi="Times New Roman" w:cs="Times New Roman"/>
          <w:sz w:val="28"/>
        </w:rPr>
        <w:t xml:space="preserve"> </w:t>
      </w:r>
      <w:r w:rsidR="007C5BC6" w:rsidRPr="001773F7">
        <w:rPr>
          <w:rFonts w:ascii="Times New Roman" w:hAnsi="Times New Roman" w:cs="Times New Roman"/>
          <w:sz w:val="28"/>
        </w:rPr>
        <w:t>муниципальных образований Кировской области</w:t>
      </w:r>
      <w:r w:rsidR="00DF688E">
        <w:rPr>
          <w:rFonts w:ascii="Times New Roman" w:hAnsi="Times New Roman" w:cs="Times New Roman"/>
          <w:sz w:val="28"/>
        </w:rPr>
        <w:t>, возникающих при выполнении полномочий органов местного самоуправления по решению вопросов местного значения</w:t>
      </w:r>
      <w:r w:rsidRPr="001773F7">
        <w:rPr>
          <w:rFonts w:ascii="Times New Roman" w:hAnsi="Times New Roman" w:cs="Times New Roman"/>
          <w:sz w:val="28"/>
        </w:rPr>
        <w:t xml:space="preserve"> (далее – расходные обязательства):</w:t>
      </w:r>
    </w:p>
    <w:p w:rsidR="00A354AD" w:rsidRPr="001773F7" w:rsidRDefault="00A354AD" w:rsidP="00A354AD">
      <w:pPr>
        <w:spacing w:after="0" w:line="360" w:lineRule="auto"/>
        <w:ind w:firstLine="709"/>
        <w:jc w:val="both"/>
        <w:rPr>
          <w:rFonts w:ascii="Times New Roman" w:hAnsi="Times New Roman" w:cs="Times New Roman"/>
        </w:rPr>
      </w:pPr>
      <w:proofErr w:type="gramStart"/>
      <w:r w:rsidRPr="001773F7">
        <w:rPr>
          <w:rFonts w:ascii="Times New Roman" w:hAnsi="Times New Roman" w:cs="Times New Roman"/>
          <w:sz w:val="28"/>
        </w:rPr>
        <w:t>по оплате труда работников муниципальных учреждений и органов местного самоуправления</w:t>
      </w:r>
      <w:r w:rsidRPr="001773F7">
        <w:t xml:space="preserve"> </w:t>
      </w:r>
      <w:r w:rsidRPr="001773F7">
        <w:rPr>
          <w:rFonts w:ascii="Times New Roman" w:hAnsi="Times New Roman" w:cs="Times New Roman"/>
          <w:sz w:val="28"/>
        </w:rPr>
        <w:t>муниципальных образований Кировской области (далее – органы местного самоуправления) и уплате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(далее – взносы по обязательному социальному страхованию);</w:t>
      </w:r>
      <w:proofErr w:type="gramEnd"/>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по оплате коммунальных услуг и топлива;</w:t>
      </w:r>
    </w:p>
    <w:p w:rsidR="00A354AD" w:rsidRPr="001773F7" w:rsidRDefault="00A354AD" w:rsidP="00A354AD">
      <w:pPr>
        <w:spacing w:after="0" w:line="360" w:lineRule="auto"/>
        <w:ind w:firstLine="709"/>
        <w:jc w:val="both"/>
        <w:rPr>
          <w:rFonts w:ascii="Times New Roman" w:hAnsi="Times New Roman" w:cs="Times New Roman"/>
          <w:sz w:val="28"/>
        </w:rPr>
      </w:pPr>
      <w:r w:rsidRPr="001773F7">
        <w:rPr>
          <w:rFonts w:ascii="Times New Roman" w:hAnsi="Times New Roman" w:cs="Times New Roman"/>
          <w:sz w:val="28"/>
        </w:rPr>
        <w:t>по уплате органами местного самоуправления и муниципальными учреждениями налога на имущество организаций.</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lastRenderedPageBreak/>
        <w:t>3. Субсидии предоставляются министерством финансов Кировской области (далее – министерство).</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 xml:space="preserve">4. Субсидии предоставляются </w:t>
      </w:r>
      <w:r w:rsidR="00DF688E" w:rsidRPr="001773F7">
        <w:rPr>
          <w:rFonts w:ascii="Times New Roman" w:hAnsi="Times New Roman" w:cs="Times New Roman"/>
          <w:sz w:val="28"/>
        </w:rPr>
        <w:t xml:space="preserve">муниципальным районам (муниципальным округам, городским округам) Кировской области </w:t>
      </w:r>
      <w:r w:rsidRPr="001773F7">
        <w:rPr>
          <w:rFonts w:ascii="Times New Roman" w:hAnsi="Times New Roman" w:cs="Times New Roman"/>
          <w:sz w:val="28"/>
        </w:rPr>
        <w:t xml:space="preserve">на основании соглашений о предоставлении субсидий, заключенных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w:t>
      </w:r>
      <w:r w:rsidRPr="00DF688E">
        <w:rPr>
          <w:rFonts w:ascii="Times New Roman" w:hAnsi="Times New Roman" w:cs="Times New Roman"/>
          <w:sz w:val="28"/>
        </w:rPr>
        <w:t>министерством.</w:t>
      </w:r>
    </w:p>
    <w:p w:rsidR="00A354AD" w:rsidRPr="001773F7" w:rsidRDefault="00A354AD" w:rsidP="00A354AD">
      <w:pPr>
        <w:spacing w:after="0" w:line="360" w:lineRule="auto"/>
        <w:ind w:firstLine="709"/>
        <w:jc w:val="both"/>
        <w:rPr>
          <w:rFonts w:ascii="Times New Roman" w:hAnsi="Times New Roman" w:cs="Times New Roman"/>
          <w:sz w:val="28"/>
        </w:rPr>
      </w:pPr>
      <w:r w:rsidRPr="001773F7">
        <w:rPr>
          <w:rFonts w:ascii="Times New Roman" w:hAnsi="Times New Roman" w:cs="Times New Roman"/>
          <w:sz w:val="28"/>
        </w:rPr>
        <w:t xml:space="preserve">5. Размер </w:t>
      </w:r>
      <w:r w:rsidR="00DF688E" w:rsidRPr="001773F7">
        <w:rPr>
          <w:rFonts w:ascii="Times New Roman" w:hAnsi="Times New Roman" w:cs="Times New Roman"/>
          <w:sz w:val="28"/>
        </w:rPr>
        <w:t>субсидии i-</w:t>
      </w:r>
      <w:proofErr w:type="spellStart"/>
      <w:r w:rsidR="00DF688E" w:rsidRPr="001773F7">
        <w:rPr>
          <w:rFonts w:ascii="Times New Roman" w:hAnsi="Times New Roman" w:cs="Times New Roman"/>
          <w:sz w:val="28"/>
        </w:rPr>
        <w:t>му</w:t>
      </w:r>
      <w:proofErr w:type="spellEnd"/>
      <w:r w:rsidR="00DF688E" w:rsidRPr="001773F7">
        <w:rPr>
          <w:rFonts w:ascii="Times New Roman" w:hAnsi="Times New Roman" w:cs="Times New Roman"/>
          <w:sz w:val="28"/>
        </w:rPr>
        <w:t xml:space="preserve"> муниципальному району (муниципальному округу, городскому округу) Кировской области </w:t>
      </w:r>
      <w:r w:rsidRPr="001773F7">
        <w:rPr>
          <w:rFonts w:ascii="Times New Roman" w:hAnsi="Times New Roman" w:cs="Times New Roman"/>
          <w:sz w:val="28"/>
        </w:rPr>
        <w:t>на соответствующий финансовый год определяется по формуле:</w:t>
      </w:r>
    </w:p>
    <w:p w:rsidR="00A354AD" w:rsidRPr="001773F7" w:rsidRDefault="00A354AD" w:rsidP="00A354AD">
      <w:pPr>
        <w:spacing w:after="0"/>
        <w:ind w:firstLine="709"/>
        <w:jc w:val="both"/>
        <w:rPr>
          <w:rFonts w:ascii="Times New Roman" w:hAnsi="Times New Roman" w:cs="Times New Roman"/>
          <w:sz w:val="20"/>
          <w:szCs w:val="20"/>
        </w:rPr>
      </w:pPr>
    </w:p>
    <w:p w:rsidR="00A354AD" w:rsidRPr="001773F7" w:rsidRDefault="00A354AD" w:rsidP="00A354AD">
      <w:pPr>
        <w:pStyle w:val="ConsPlusNonformat"/>
        <w:widowControl/>
        <w:jc w:val="center"/>
        <w:rPr>
          <w:rFonts w:ascii="Times New Roman" w:hAnsi="Times New Roman" w:cs="Times New Roman"/>
          <w:sz w:val="28"/>
          <w:szCs w:val="28"/>
          <w:lang w:val="en-US"/>
        </w:rPr>
      </w:pPr>
      <w:r w:rsidRPr="001773F7">
        <w:rPr>
          <w:rFonts w:ascii="Times New Roman" w:hAnsi="Times New Roman" w:cs="Times New Roman"/>
          <w:sz w:val="28"/>
          <w:szCs w:val="28"/>
          <w:lang w:val="en-US"/>
        </w:rPr>
        <w:t>S</w:t>
      </w:r>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lang w:val="en-US"/>
        </w:rPr>
        <w:t xml:space="preserve"> = </w:t>
      </w:r>
      <w:proofErr w:type="gramStart"/>
      <w:r w:rsidRPr="001773F7">
        <w:rPr>
          <w:rFonts w:ascii="Times New Roman" w:hAnsi="Times New Roman" w:cs="Times New Roman"/>
          <w:sz w:val="28"/>
          <w:szCs w:val="28"/>
          <w:lang w:val="en-US"/>
        </w:rPr>
        <w:t>S</w:t>
      </w:r>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lang w:val="en-US"/>
        </w:rPr>
        <w:t xml:space="preserve">1 </w:t>
      </w:r>
      <w:r w:rsidRPr="001773F7">
        <w:rPr>
          <w:rFonts w:ascii="Times New Roman" w:hAnsi="Times New Roman" w:cs="Times New Roman"/>
          <w:sz w:val="28"/>
          <w:szCs w:val="28"/>
          <w:lang w:val="en-US"/>
        </w:rPr>
        <w:t xml:space="preserve"> +</w:t>
      </w:r>
      <w:proofErr w:type="gramEnd"/>
      <w:r w:rsidRPr="001773F7">
        <w:rPr>
          <w:rFonts w:ascii="Times New Roman" w:hAnsi="Times New Roman" w:cs="Times New Roman"/>
          <w:sz w:val="28"/>
          <w:szCs w:val="28"/>
          <w:lang w:val="en-US"/>
        </w:rPr>
        <w:t xml:space="preserve"> S</w:t>
      </w:r>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lang w:val="en-US"/>
        </w:rPr>
        <w:t xml:space="preserve">2 </w:t>
      </w:r>
      <w:r w:rsidRPr="001773F7">
        <w:rPr>
          <w:rFonts w:ascii="Times New Roman" w:hAnsi="Times New Roman" w:cs="Times New Roman"/>
          <w:sz w:val="28"/>
          <w:szCs w:val="28"/>
          <w:lang w:val="en-US"/>
        </w:rPr>
        <w:t xml:space="preserve"> + S</w:t>
      </w:r>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lang w:val="en-US"/>
        </w:rPr>
        <w:t xml:space="preserve">3 </w:t>
      </w:r>
      <w:r w:rsidRPr="001773F7">
        <w:rPr>
          <w:rFonts w:ascii="Times New Roman" w:hAnsi="Times New Roman" w:cs="Times New Roman"/>
          <w:sz w:val="28"/>
          <w:szCs w:val="28"/>
          <w:lang w:val="en-US"/>
        </w:rPr>
        <w:t xml:space="preserve"> + S</w:t>
      </w:r>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lang w:val="en-US"/>
        </w:rPr>
        <w:t>4</w:t>
      </w:r>
      <w:r w:rsidRPr="001773F7">
        <w:rPr>
          <w:rFonts w:ascii="Times New Roman" w:hAnsi="Times New Roman" w:cs="Times New Roman"/>
          <w:sz w:val="28"/>
          <w:szCs w:val="28"/>
          <w:lang w:val="en-US"/>
        </w:rPr>
        <w:t xml:space="preserve"> +S</w:t>
      </w:r>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lang w:val="en-US"/>
        </w:rPr>
        <w:t>5</w:t>
      </w:r>
      <w:r w:rsidRPr="001773F7">
        <w:rPr>
          <w:rFonts w:ascii="Times New Roman" w:hAnsi="Times New Roman" w:cs="Times New Roman"/>
          <w:sz w:val="28"/>
          <w:szCs w:val="28"/>
          <w:lang w:val="en-US"/>
        </w:rPr>
        <w:t xml:space="preserve"> + S</w:t>
      </w:r>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lang w:val="en-US"/>
        </w:rPr>
        <w:t>6</w:t>
      </w:r>
      <w:r w:rsidRPr="001773F7">
        <w:rPr>
          <w:rFonts w:ascii="Times New Roman" w:hAnsi="Times New Roman" w:cs="Times New Roman"/>
          <w:sz w:val="28"/>
          <w:szCs w:val="28"/>
          <w:lang w:val="en-US"/>
        </w:rPr>
        <w:t xml:space="preserve">, </w:t>
      </w:r>
      <w:r w:rsidRPr="001773F7">
        <w:rPr>
          <w:rFonts w:ascii="Times New Roman" w:hAnsi="Times New Roman" w:cs="Times New Roman"/>
          <w:sz w:val="28"/>
          <w:szCs w:val="28"/>
        </w:rPr>
        <w:t>где</w:t>
      </w:r>
      <w:r w:rsidRPr="001773F7">
        <w:rPr>
          <w:rFonts w:ascii="Times New Roman" w:hAnsi="Times New Roman" w:cs="Times New Roman"/>
          <w:sz w:val="28"/>
          <w:szCs w:val="28"/>
          <w:lang w:val="en-US"/>
        </w:rPr>
        <w:t>:</w:t>
      </w:r>
    </w:p>
    <w:p w:rsidR="00A354AD" w:rsidRPr="00CA54E1" w:rsidRDefault="00A354AD" w:rsidP="00A354AD">
      <w:pPr>
        <w:spacing w:after="0"/>
        <w:ind w:firstLine="709"/>
        <w:jc w:val="both"/>
        <w:rPr>
          <w:rFonts w:ascii="Times New Roman" w:hAnsi="Times New Roman" w:cs="Times New Roman"/>
          <w:sz w:val="28"/>
          <w:szCs w:val="28"/>
          <w:lang w:val="en-US"/>
        </w:rPr>
      </w:pPr>
    </w:p>
    <w:p w:rsidR="00A354AD" w:rsidRPr="001773F7" w:rsidRDefault="00A354AD" w:rsidP="00A354AD">
      <w:pPr>
        <w:spacing w:after="0" w:line="360" w:lineRule="auto"/>
        <w:ind w:firstLine="709"/>
        <w:jc w:val="both"/>
        <w:rPr>
          <w:rFonts w:ascii="Times New Roman" w:hAnsi="Times New Roman" w:cs="Times New Roman"/>
          <w:sz w:val="28"/>
        </w:rPr>
      </w:pPr>
      <w:proofErr w:type="spellStart"/>
      <w:r w:rsidRPr="001773F7">
        <w:rPr>
          <w:rFonts w:ascii="Times New Roman" w:hAnsi="Times New Roman" w:cs="Times New Roman"/>
          <w:sz w:val="28"/>
        </w:rPr>
        <w:t>Si</w:t>
      </w:r>
      <w:proofErr w:type="spellEnd"/>
      <w:r w:rsidRPr="001773F7">
        <w:rPr>
          <w:rFonts w:ascii="Times New Roman" w:hAnsi="Times New Roman" w:cs="Times New Roman"/>
          <w:sz w:val="28"/>
        </w:rPr>
        <w:t xml:space="preserve"> – размер </w:t>
      </w:r>
      <w:r w:rsidR="00DF688E" w:rsidRPr="001773F7">
        <w:rPr>
          <w:rFonts w:ascii="Times New Roman" w:hAnsi="Times New Roman" w:cs="Times New Roman"/>
          <w:sz w:val="28"/>
        </w:rPr>
        <w:t>субсидии i-</w:t>
      </w:r>
      <w:proofErr w:type="spellStart"/>
      <w:r w:rsidR="00DF688E" w:rsidRPr="001773F7">
        <w:rPr>
          <w:rFonts w:ascii="Times New Roman" w:hAnsi="Times New Roman" w:cs="Times New Roman"/>
          <w:sz w:val="28"/>
        </w:rPr>
        <w:t>му</w:t>
      </w:r>
      <w:proofErr w:type="spellEnd"/>
      <w:r w:rsidR="00DF688E" w:rsidRPr="001773F7">
        <w:rPr>
          <w:rFonts w:ascii="Times New Roman" w:hAnsi="Times New Roman" w:cs="Times New Roman"/>
          <w:sz w:val="28"/>
        </w:rPr>
        <w:t xml:space="preserve"> муниципальному району (муниципальному округу, городскому округу) Кировской области</w:t>
      </w:r>
      <w:r w:rsidRPr="001773F7">
        <w:rPr>
          <w:rFonts w:ascii="Times New Roman" w:hAnsi="Times New Roman" w:cs="Times New Roman"/>
          <w:sz w:val="28"/>
        </w:rPr>
        <w:t>, тыс. рублей;</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noProof/>
          <w:position w:val="-11"/>
          <w:sz w:val="20"/>
          <w:szCs w:val="20"/>
          <w:lang w:eastAsia="ru-RU"/>
        </w:rPr>
        <w:drawing>
          <wp:inline distT="0" distB="0" distL="0" distR="0">
            <wp:extent cx="267195" cy="279070"/>
            <wp:effectExtent l="0" t="0" r="0" b="6985"/>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431" cy="287672"/>
                    </a:xfrm>
                    <a:prstGeom prst="rect">
                      <a:avLst/>
                    </a:prstGeom>
                    <a:noFill/>
                    <a:ln>
                      <a:noFill/>
                    </a:ln>
                  </pic:spPr>
                </pic:pic>
              </a:graphicData>
            </a:graphic>
          </wp:inline>
        </w:drawing>
      </w:r>
      <w:r w:rsidRPr="001773F7">
        <w:rPr>
          <w:rFonts w:ascii="Times New Roman" w:hAnsi="Times New Roman" w:cs="Times New Roman"/>
          <w:sz w:val="28"/>
        </w:rPr>
        <w:t xml:space="preserve"> – расчетный объем расходных обязательств по оплате труда работников муниципальных учреждений и органов местного самоуправления, уплате взносов по обязательному социальному страхованию, оплате коммунальных услуг и топлива, а также иных расходных обязательств, тыс. рублей;</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noProof/>
          <w:position w:val="-11"/>
          <w:lang w:eastAsia="ru-RU"/>
        </w:rPr>
        <w:drawing>
          <wp:inline distT="0" distB="0" distL="0" distR="0">
            <wp:extent cx="226695" cy="273133"/>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868" cy="280570"/>
                    </a:xfrm>
                    <a:prstGeom prst="rect">
                      <a:avLst/>
                    </a:prstGeom>
                    <a:noFill/>
                    <a:ln>
                      <a:noFill/>
                    </a:ln>
                  </pic:spPr>
                </pic:pic>
              </a:graphicData>
            </a:graphic>
          </wp:inline>
        </w:drawing>
      </w:r>
      <w:r w:rsidRPr="001773F7">
        <w:rPr>
          <w:rFonts w:ascii="Times New Roman" w:hAnsi="Times New Roman" w:cs="Times New Roman"/>
          <w:sz w:val="28"/>
        </w:rPr>
        <w:t xml:space="preserve"> – расчетный объем расходных обязательств по уплате муниципальными учреждениями и органами местного самоуправления налога на имущество организаций, тыс. рублей;</w:t>
      </w:r>
    </w:p>
    <w:p w:rsidR="00A354AD" w:rsidRDefault="00A354AD" w:rsidP="00A354AD">
      <w:pPr>
        <w:spacing w:after="0" w:line="360" w:lineRule="auto"/>
        <w:ind w:firstLine="709"/>
        <w:jc w:val="both"/>
        <w:rPr>
          <w:rFonts w:ascii="Times New Roman" w:hAnsi="Times New Roman" w:cs="Times New Roman"/>
          <w:sz w:val="28"/>
        </w:rPr>
      </w:pPr>
      <w:r w:rsidRPr="001773F7">
        <w:rPr>
          <w:rFonts w:ascii="Times New Roman" w:hAnsi="Times New Roman" w:cs="Times New Roman"/>
          <w:noProof/>
          <w:position w:val="-11"/>
          <w:lang w:eastAsia="ru-RU"/>
        </w:rPr>
        <w:drawing>
          <wp:inline distT="0" distB="0" distL="0" distR="0">
            <wp:extent cx="226695" cy="290946"/>
            <wp:effectExtent l="0" t="0" r="1905"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283" cy="295551"/>
                    </a:xfrm>
                    <a:prstGeom prst="rect">
                      <a:avLst/>
                    </a:prstGeom>
                    <a:noFill/>
                    <a:ln>
                      <a:noFill/>
                    </a:ln>
                  </pic:spPr>
                </pic:pic>
              </a:graphicData>
            </a:graphic>
          </wp:inline>
        </w:drawing>
      </w:r>
      <w:r w:rsidRPr="001773F7">
        <w:rPr>
          <w:rFonts w:ascii="Times New Roman" w:hAnsi="Times New Roman" w:cs="Times New Roman"/>
          <w:sz w:val="28"/>
        </w:rPr>
        <w:t xml:space="preserve"> – расчетный объем расходных обязательств по повышению заработной платы педагогических работников муниципальных учреждений дополнительного образования детей в целях обеспечения уровня оплаты труда, установленного в соответствии с </w:t>
      </w:r>
      <w:hyperlink r:id="rId13">
        <w:r w:rsidRPr="001773F7">
          <w:rPr>
            <w:rFonts w:ascii="Times New Roman" w:hAnsi="Times New Roman" w:cs="Times New Roman"/>
            <w:sz w:val="28"/>
          </w:rPr>
          <w:t>Указом</w:t>
        </w:r>
      </w:hyperlink>
      <w:r w:rsidRPr="001773F7">
        <w:rPr>
          <w:rFonts w:ascii="Times New Roman" w:hAnsi="Times New Roman" w:cs="Times New Roman"/>
          <w:sz w:val="28"/>
        </w:rPr>
        <w:t xml:space="preserve"> Президента Российской </w:t>
      </w:r>
      <w:r w:rsidRPr="001773F7">
        <w:rPr>
          <w:rFonts w:ascii="Times New Roman" w:hAnsi="Times New Roman" w:cs="Times New Roman"/>
          <w:sz w:val="28"/>
        </w:rPr>
        <w:lastRenderedPageBreak/>
        <w:t>Федерации от 01.06.2012 № 761 «О Национальной стратегии действий в интересах детей на 2012 – 2017 годы»,</w:t>
      </w:r>
      <w:r w:rsidRPr="001773F7">
        <w:t xml:space="preserve"> </w:t>
      </w:r>
      <w:r w:rsidRPr="001773F7">
        <w:rPr>
          <w:rFonts w:ascii="Times New Roman" w:hAnsi="Times New Roman" w:cs="Times New Roman"/>
          <w:sz w:val="28"/>
        </w:rPr>
        <w:t>тыс. рублей;</w:t>
      </w:r>
    </w:p>
    <w:p w:rsidR="00A354AD" w:rsidRPr="001773F7" w:rsidRDefault="00A354AD" w:rsidP="00241D48">
      <w:pPr>
        <w:autoSpaceDE w:val="0"/>
        <w:autoSpaceDN w:val="0"/>
        <w:adjustRightInd w:val="0"/>
        <w:spacing w:after="0" w:line="360" w:lineRule="auto"/>
        <w:ind w:firstLine="708"/>
        <w:jc w:val="both"/>
        <w:rPr>
          <w:rFonts w:ascii="Times New Roman" w:hAnsi="Times New Roman" w:cs="Times New Roman"/>
        </w:rPr>
      </w:pPr>
      <w:r w:rsidRPr="001773F7">
        <w:rPr>
          <w:rFonts w:ascii="Times New Roman" w:hAnsi="Times New Roman" w:cs="Times New Roman"/>
          <w:noProof/>
          <w:position w:val="-11"/>
          <w:lang w:eastAsia="ru-RU"/>
        </w:rPr>
        <w:drawing>
          <wp:inline distT="0" distB="0" distL="0" distR="0">
            <wp:extent cx="237506" cy="2909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426" cy="292072"/>
                    </a:xfrm>
                    <a:prstGeom prst="rect">
                      <a:avLst/>
                    </a:prstGeom>
                    <a:noFill/>
                    <a:ln>
                      <a:noFill/>
                    </a:ln>
                  </pic:spPr>
                </pic:pic>
              </a:graphicData>
            </a:graphic>
          </wp:inline>
        </w:drawing>
      </w:r>
      <w:r w:rsidRPr="001773F7">
        <w:rPr>
          <w:rFonts w:ascii="Times New Roman" w:hAnsi="Times New Roman" w:cs="Times New Roman"/>
          <w:sz w:val="28"/>
        </w:rPr>
        <w:t xml:space="preserve"> – расчетный объем расходных обязательств по повышению заработной платы работников муниципальных учреждений культуры в целях обеспечения уровня оплаты труда, установленного в соответствии с </w:t>
      </w:r>
      <w:hyperlink r:id="rId15">
        <w:r w:rsidRPr="001773F7">
          <w:rPr>
            <w:rFonts w:ascii="Times New Roman" w:hAnsi="Times New Roman" w:cs="Times New Roman"/>
            <w:sz w:val="28"/>
          </w:rPr>
          <w:t>Указом</w:t>
        </w:r>
      </w:hyperlink>
      <w:r w:rsidRPr="001773F7">
        <w:rPr>
          <w:rFonts w:ascii="Times New Roman" w:hAnsi="Times New Roman" w:cs="Times New Roman"/>
          <w:sz w:val="28"/>
        </w:rPr>
        <w:t xml:space="preserve"> Президента Российской Федерации от 07.05.2012 № 597 «О мероприятиях по реализации </w:t>
      </w:r>
      <w:r w:rsidR="00FC78C7">
        <w:rPr>
          <w:rFonts w:ascii="Times New Roman" w:hAnsi="Times New Roman" w:cs="Times New Roman"/>
          <w:sz w:val="28"/>
          <w:szCs w:val="28"/>
        </w:rPr>
        <w:t xml:space="preserve">государственной </w:t>
      </w:r>
      <w:r w:rsidR="00FC78C7" w:rsidRPr="001773F7">
        <w:rPr>
          <w:rFonts w:ascii="Times New Roman" w:hAnsi="Times New Roman" w:cs="Times New Roman"/>
          <w:sz w:val="28"/>
        </w:rPr>
        <w:t xml:space="preserve"> </w:t>
      </w:r>
      <w:r w:rsidRPr="001773F7">
        <w:rPr>
          <w:rFonts w:ascii="Times New Roman" w:hAnsi="Times New Roman" w:cs="Times New Roman"/>
          <w:sz w:val="28"/>
        </w:rPr>
        <w:t>социальной политики», тыс. рублей;</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noProof/>
          <w:position w:val="-11"/>
          <w:lang w:eastAsia="ru-RU"/>
        </w:rPr>
        <w:drawing>
          <wp:inline distT="0" distB="0" distL="0" distR="0">
            <wp:extent cx="266700" cy="2909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983" cy="294526"/>
                    </a:xfrm>
                    <a:prstGeom prst="rect">
                      <a:avLst/>
                    </a:prstGeom>
                    <a:noFill/>
                    <a:ln>
                      <a:noFill/>
                    </a:ln>
                  </pic:spPr>
                </pic:pic>
              </a:graphicData>
            </a:graphic>
          </wp:inline>
        </w:drawing>
      </w:r>
      <w:r w:rsidRPr="001773F7">
        <w:rPr>
          <w:rFonts w:ascii="Times New Roman" w:hAnsi="Times New Roman" w:cs="Times New Roman"/>
          <w:sz w:val="28"/>
        </w:rPr>
        <w:t xml:space="preserve"> – расчетный объем расходных обязательств по повышению минимального </w:t>
      </w:r>
      <w:proofErr w:type="gramStart"/>
      <w:r w:rsidRPr="001773F7">
        <w:rPr>
          <w:rFonts w:ascii="Times New Roman" w:hAnsi="Times New Roman" w:cs="Times New Roman"/>
          <w:sz w:val="28"/>
        </w:rPr>
        <w:t>размера оплаты труда</w:t>
      </w:r>
      <w:proofErr w:type="gramEnd"/>
      <w:r w:rsidRPr="001773F7">
        <w:rPr>
          <w:rFonts w:ascii="Times New Roman" w:hAnsi="Times New Roman" w:cs="Times New Roman"/>
          <w:sz w:val="28"/>
        </w:rPr>
        <w:t xml:space="preserve"> и заработной платы работников муниципальных учреждений и органов местного самоуправления на текущий финансовый год, тыс. рублей;</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noProof/>
          <w:position w:val="-11"/>
          <w:lang w:eastAsia="ru-RU"/>
        </w:rPr>
        <w:drawing>
          <wp:inline distT="0" distB="0" distL="0" distR="0">
            <wp:extent cx="273132" cy="279070"/>
            <wp:effectExtent l="0" t="0" r="0" b="6985"/>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936" cy="282956"/>
                    </a:xfrm>
                    <a:prstGeom prst="rect">
                      <a:avLst/>
                    </a:prstGeom>
                    <a:noFill/>
                    <a:ln>
                      <a:noFill/>
                    </a:ln>
                  </pic:spPr>
                </pic:pic>
              </a:graphicData>
            </a:graphic>
          </wp:inline>
        </w:drawing>
      </w:r>
      <w:r w:rsidRPr="001773F7">
        <w:rPr>
          <w:rFonts w:ascii="Times New Roman" w:hAnsi="Times New Roman" w:cs="Times New Roman"/>
          <w:sz w:val="28"/>
        </w:rPr>
        <w:t xml:space="preserve"> – расчетный объем расходных обязательств по оплате труда работников муниципальных дошкольных образовательных организаций и уплате взносов по обязательному социальному страхованию в связи с изменением численности работников обслуживающего персонала, связанным с увеличением (сокращением) групп в муниципальных дошкольных образовательных организациях, на текущий финансовый год,</w:t>
      </w:r>
      <w:r w:rsidRPr="001773F7">
        <w:t xml:space="preserve"> </w:t>
      </w:r>
      <w:r w:rsidRPr="001773F7">
        <w:rPr>
          <w:rFonts w:ascii="Times New Roman" w:hAnsi="Times New Roman" w:cs="Times New Roman"/>
          <w:sz w:val="28"/>
        </w:rPr>
        <w:t>тыс. рублей.</w:t>
      </w:r>
    </w:p>
    <w:p w:rsidR="00A354AD" w:rsidRPr="001773F7" w:rsidRDefault="00A354AD" w:rsidP="00A354AD">
      <w:pPr>
        <w:spacing w:after="0" w:line="360" w:lineRule="auto"/>
        <w:ind w:firstLine="709"/>
        <w:jc w:val="both"/>
        <w:rPr>
          <w:rFonts w:ascii="Times New Roman" w:eastAsia="Times New Roman" w:hAnsi="Times New Roman" w:cs="Times New Roman"/>
          <w:sz w:val="28"/>
          <w:szCs w:val="28"/>
          <w:lang w:eastAsia="ru-RU"/>
        </w:rPr>
      </w:pPr>
      <w:r w:rsidRPr="001773F7">
        <w:rPr>
          <w:rFonts w:ascii="Times New Roman" w:eastAsia="Times New Roman" w:hAnsi="Times New Roman" w:cs="Times New Roman"/>
          <w:sz w:val="28"/>
          <w:szCs w:val="28"/>
          <w:lang w:eastAsia="ru-RU"/>
        </w:rPr>
        <w:t xml:space="preserve">6. Расчетный объем расходных обязательств по оплате труда работников муниципальных учреждений и органов местного самоуправления, уплате взносов по обязательному социальному страхованию, оплате коммунальных услуг и топлива, а также иных расходных обязательств </w:t>
      </w:r>
      <w:r w:rsidR="00CA54E1">
        <w:rPr>
          <w:rFonts w:ascii="Times New Roman" w:eastAsia="Times New Roman" w:hAnsi="Times New Roman" w:cs="Times New Roman"/>
          <w:sz w:val="28"/>
          <w:szCs w:val="28"/>
          <w:lang w:eastAsia="ru-RU"/>
        </w:rPr>
        <w:t>(</w:t>
      </w:r>
      <w:r w:rsidR="00CA54E1" w:rsidRPr="001773F7">
        <w:rPr>
          <w:rFonts w:ascii="Times New Roman" w:eastAsia="Times New Roman" w:hAnsi="Times New Roman" w:cs="Times New Roman"/>
          <w:sz w:val="28"/>
          <w:szCs w:val="28"/>
          <w:lang w:eastAsia="ru-RU"/>
        </w:rPr>
        <w:t>S</w:t>
      </w:r>
      <w:r w:rsidR="00CA54E1" w:rsidRPr="001773F7">
        <w:rPr>
          <w:rFonts w:ascii="Times New Roman" w:eastAsia="Times New Roman" w:hAnsi="Times New Roman" w:cs="Times New Roman"/>
          <w:sz w:val="28"/>
          <w:szCs w:val="28"/>
          <w:vertAlign w:val="subscript"/>
          <w:lang w:eastAsia="ru-RU"/>
        </w:rPr>
        <w:t>i</w:t>
      </w:r>
      <w:r w:rsidR="00CA54E1" w:rsidRPr="001773F7">
        <w:rPr>
          <w:rFonts w:ascii="Times New Roman" w:eastAsia="Times New Roman" w:hAnsi="Times New Roman" w:cs="Times New Roman"/>
          <w:sz w:val="28"/>
          <w:szCs w:val="28"/>
          <w:vertAlign w:val="superscript"/>
          <w:lang w:eastAsia="ru-RU"/>
        </w:rPr>
        <w:t>1</w:t>
      </w:r>
      <w:r w:rsidR="00CA54E1">
        <w:rPr>
          <w:rFonts w:ascii="Times New Roman" w:eastAsia="Times New Roman" w:hAnsi="Times New Roman" w:cs="Times New Roman"/>
          <w:sz w:val="28"/>
          <w:szCs w:val="28"/>
          <w:vertAlign w:val="superscript"/>
          <w:lang w:eastAsia="ru-RU"/>
        </w:rPr>
        <w:t>)</w:t>
      </w:r>
      <w:r w:rsidRPr="001773F7">
        <w:rPr>
          <w:rFonts w:ascii="Times New Roman" w:eastAsia="Times New Roman" w:hAnsi="Times New Roman" w:cs="Times New Roman"/>
          <w:sz w:val="28"/>
          <w:szCs w:val="28"/>
          <w:lang w:eastAsia="ru-RU"/>
        </w:rPr>
        <w:t xml:space="preserve">  рассчитывается по формуле:</w:t>
      </w:r>
    </w:p>
    <w:p w:rsidR="00A354AD" w:rsidRPr="001773F7" w:rsidRDefault="00A354AD" w:rsidP="00A354AD">
      <w:pPr>
        <w:spacing w:after="0" w:line="240" w:lineRule="auto"/>
        <w:ind w:firstLine="709"/>
        <w:jc w:val="both"/>
        <w:rPr>
          <w:rFonts w:ascii="Times New Roman" w:eastAsia="Times New Roman" w:hAnsi="Times New Roman" w:cs="Times New Roman"/>
          <w:sz w:val="28"/>
          <w:szCs w:val="28"/>
          <w:lang w:eastAsia="ru-RU"/>
        </w:rPr>
      </w:pPr>
    </w:p>
    <w:p w:rsidR="00A354AD" w:rsidRPr="001773F7" w:rsidRDefault="00A354AD" w:rsidP="00A354AD">
      <w:pPr>
        <w:spacing w:after="0" w:line="240" w:lineRule="auto"/>
        <w:jc w:val="center"/>
        <w:rPr>
          <w:rFonts w:ascii="Times New Roman" w:eastAsia="Times New Roman" w:hAnsi="Times New Roman" w:cs="Times New Roman"/>
          <w:sz w:val="28"/>
          <w:szCs w:val="28"/>
          <w:lang w:eastAsia="ru-RU"/>
        </w:rPr>
      </w:pPr>
      <w:r w:rsidRPr="001773F7">
        <w:rPr>
          <w:rFonts w:ascii="Times New Roman" w:eastAsia="Times New Roman" w:hAnsi="Times New Roman" w:cs="Times New Roman"/>
          <w:sz w:val="28"/>
          <w:szCs w:val="28"/>
          <w:lang w:eastAsia="ru-RU"/>
        </w:rPr>
        <w:t>S</w:t>
      </w:r>
      <w:r w:rsidRPr="001773F7">
        <w:rPr>
          <w:rFonts w:ascii="Times New Roman" w:eastAsia="Times New Roman" w:hAnsi="Times New Roman" w:cs="Times New Roman"/>
          <w:sz w:val="28"/>
          <w:szCs w:val="28"/>
          <w:vertAlign w:val="subscript"/>
          <w:lang w:eastAsia="ru-RU"/>
        </w:rPr>
        <w:t>i</w:t>
      </w:r>
      <w:r w:rsidRPr="001773F7">
        <w:rPr>
          <w:rFonts w:ascii="Times New Roman" w:eastAsia="Times New Roman" w:hAnsi="Times New Roman" w:cs="Times New Roman"/>
          <w:sz w:val="28"/>
          <w:szCs w:val="28"/>
          <w:vertAlign w:val="superscript"/>
          <w:lang w:eastAsia="ru-RU"/>
        </w:rPr>
        <w:t>1</w:t>
      </w:r>
      <w:r w:rsidRPr="001773F7">
        <w:rPr>
          <w:rFonts w:ascii="Times New Roman" w:eastAsia="Times New Roman" w:hAnsi="Times New Roman" w:cs="Times New Roman"/>
          <w:sz w:val="28"/>
          <w:szCs w:val="28"/>
          <w:lang w:eastAsia="ru-RU"/>
        </w:rPr>
        <w:t xml:space="preserve"> = (</w:t>
      </w:r>
      <w:proofErr w:type="spellStart"/>
      <w:r w:rsidRPr="001773F7">
        <w:rPr>
          <w:rFonts w:ascii="Times New Roman" w:eastAsia="Times New Roman" w:hAnsi="Times New Roman" w:cs="Times New Roman"/>
          <w:sz w:val="28"/>
          <w:szCs w:val="28"/>
          <w:lang w:eastAsia="ru-RU"/>
        </w:rPr>
        <w:t>Р</w:t>
      </w:r>
      <w:proofErr w:type="gramStart"/>
      <w:r w:rsidRPr="001773F7">
        <w:rPr>
          <w:rFonts w:ascii="Times New Roman" w:eastAsia="Times New Roman" w:hAnsi="Times New Roman" w:cs="Times New Roman"/>
          <w:sz w:val="28"/>
          <w:szCs w:val="28"/>
          <w:vertAlign w:val="subscript"/>
          <w:lang w:eastAsia="ru-RU"/>
        </w:rPr>
        <w:t>i</w:t>
      </w:r>
      <w:proofErr w:type="gramEnd"/>
      <w:r w:rsidRPr="001773F7">
        <w:rPr>
          <w:rFonts w:ascii="Times New Roman" w:eastAsia="Times New Roman" w:hAnsi="Times New Roman" w:cs="Times New Roman"/>
          <w:sz w:val="28"/>
          <w:szCs w:val="28"/>
          <w:vertAlign w:val="superscript"/>
          <w:lang w:eastAsia="ru-RU"/>
        </w:rPr>
        <w:t>зп</w:t>
      </w:r>
      <w:proofErr w:type="spellEnd"/>
      <w:r w:rsidRPr="001773F7">
        <w:rPr>
          <w:rFonts w:ascii="Times New Roman" w:eastAsia="Times New Roman" w:hAnsi="Times New Roman" w:cs="Times New Roman"/>
          <w:sz w:val="28"/>
          <w:szCs w:val="28"/>
          <w:lang w:eastAsia="ru-RU"/>
        </w:rPr>
        <w:t xml:space="preserve"> + </w:t>
      </w:r>
      <w:proofErr w:type="spellStart"/>
      <w:r w:rsidRPr="001773F7">
        <w:rPr>
          <w:rFonts w:ascii="Times New Roman" w:eastAsia="Times New Roman" w:hAnsi="Times New Roman" w:cs="Times New Roman"/>
          <w:sz w:val="28"/>
          <w:szCs w:val="28"/>
          <w:lang w:eastAsia="ru-RU"/>
        </w:rPr>
        <w:t>Р</w:t>
      </w:r>
      <w:r w:rsidRPr="001773F7">
        <w:rPr>
          <w:rFonts w:ascii="Times New Roman" w:eastAsia="Times New Roman" w:hAnsi="Times New Roman" w:cs="Times New Roman"/>
          <w:sz w:val="28"/>
          <w:szCs w:val="28"/>
          <w:vertAlign w:val="subscript"/>
          <w:lang w:eastAsia="ru-RU"/>
        </w:rPr>
        <w:t>i</w:t>
      </w:r>
      <w:r w:rsidRPr="001773F7">
        <w:rPr>
          <w:rFonts w:ascii="Times New Roman" w:eastAsia="Times New Roman" w:hAnsi="Times New Roman" w:cs="Times New Roman"/>
          <w:sz w:val="28"/>
          <w:szCs w:val="28"/>
          <w:vertAlign w:val="superscript"/>
          <w:lang w:eastAsia="ru-RU"/>
        </w:rPr>
        <w:t>кр</w:t>
      </w:r>
      <w:proofErr w:type="spellEnd"/>
      <w:r w:rsidRPr="001773F7">
        <w:rPr>
          <w:rFonts w:ascii="Times New Roman" w:eastAsia="Times New Roman" w:hAnsi="Times New Roman" w:cs="Times New Roman"/>
          <w:sz w:val="28"/>
          <w:szCs w:val="28"/>
          <w:lang w:eastAsia="ru-RU"/>
        </w:rPr>
        <w:t xml:space="preserve"> + </w:t>
      </w:r>
      <w:proofErr w:type="spellStart"/>
      <w:r w:rsidRPr="001773F7">
        <w:rPr>
          <w:rFonts w:ascii="Times New Roman" w:eastAsia="Times New Roman" w:hAnsi="Times New Roman" w:cs="Times New Roman"/>
          <w:sz w:val="28"/>
          <w:szCs w:val="28"/>
          <w:lang w:eastAsia="ru-RU"/>
        </w:rPr>
        <w:t>Р</w:t>
      </w:r>
      <w:r w:rsidRPr="001773F7">
        <w:rPr>
          <w:rFonts w:ascii="Times New Roman" w:eastAsia="Times New Roman" w:hAnsi="Times New Roman" w:cs="Times New Roman"/>
          <w:sz w:val="28"/>
          <w:szCs w:val="28"/>
          <w:vertAlign w:val="subscript"/>
          <w:lang w:eastAsia="ru-RU"/>
        </w:rPr>
        <w:t>i</w:t>
      </w:r>
      <w:r w:rsidRPr="001773F7">
        <w:rPr>
          <w:rFonts w:ascii="Times New Roman" w:eastAsia="Times New Roman" w:hAnsi="Times New Roman" w:cs="Times New Roman"/>
          <w:sz w:val="28"/>
          <w:szCs w:val="28"/>
          <w:vertAlign w:val="superscript"/>
          <w:lang w:eastAsia="ru-RU"/>
        </w:rPr>
        <w:t>ир</w:t>
      </w:r>
      <w:proofErr w:type="spellEnd"/>
      <w:r w:rsidRPr="001773F7">
        <w:rPr>
          <w:rFonts w:ascii="Times New Roman" w:eastAsia="Times New Roman" w:hAnsi="Times New Roman" w:cs="Times New Roman"/>
          <w:sz w:val="28"/>
          <w:szCs w:val="28"/>
          <w:lang w:eastAsia="ru-RU"/>
        </w:rPr>
        <w:t>) – (</w:t>
      </w:r>
      <w:proofErr w:type="spellStart"/>
      <w:r w:rsidRPr="001773F7">
        <w:rPr>
          <w:rFonts w:ascii="Times New Roman" w:eastAsia="Times New Roman" w:hAnsi="Times New Roman" w:cs="Times New Roman"/>
          <w:sz w:val="28"/>
          <w:szCs w:val="28"/>
          <w:lang w:eastAsia="ru-RU"/>
        </w:rPr>
        <w:t>V</w:t>
      </w:r>
      <w:r w:rsidRPr="001773F7">
        <w:rPr>
          <w:rFonts w:ascii="Times New Roman" w:eastAsia="Times New Roman" w:hAnsi="Times New Roman" w:cs="Times New Roman"/>
          <w:sz w:val="28"/>
          <w:szCs w:val="28"/>
          <w:vertAlign w:val="subscript"/>
          <w:lang w:eastAsia="ru-RU"/>
        </w:rPr>
        <w:t>i</w:t>
      </w:r>
      <w:r w:rsidRPr="001773F7">
        <w:rPr>
          <w:rFonts w:ascii="Times New Roman" w:eastAsia="Times New Roman" w:hAnsi="Times New Roman" w:cs="Times New Roman"/>
          <w:sz w:val="28"/>
          <w:szCs w:val="28"/>
          <w:vertAlign w:val="superscript"/>
          <w:lang w:eastAsia="ru-RU"/>
        </w:rPr>
        <w:t>фп</w:t>
      </w:r>
      <w:proofErr w:type="spellEnd"/>
      <w:r w:rsidRPr="001773F7">
        <w:rPr>
          <w:rFonts w:ascii="Times New Roman" w:eastAsia="Times New Roman" w:hAnsi="Times New Roman" w:cs="Times New Roman"/>
          <w:sz w:val="28"/>
          <w:szCs w:val="28"/>
          <w:lang w:eastAsia="ru-RU"/>
        </w:rPr>
        <w:t xml:space="preserve">  + </w:t>
      </w:r>
      <w:proofErr w:type="spellStart"/>
      <w:r w:rsidRPr="001773F7">
        <w:rPr>
          <w:rFonts w:ascii="Times New Roman" w:eastAsia="Times New Roman" w:hAnsi="Times New Roman" w:cs="Times New Roman"/>
          <w:sz w:val="28"/>
          <w:szCs w:val="28"/>
          <w:lang w:eastAsia="ru-RU"/>
        </w:rPr>
        <w:t>D</w:t>
      </w:r>
      <w:r w:rsidRPr="001773F7">
        <w:rPr>
          <w:rFonts w:ascii="Times New Roman" w:eastAsia="Times New Roman" w:hAnsi="Times New Roman" w:cs="Times New Roman"/>
          <w:sz w:val="28"/>
          <w:szCs w:val="28"/>
          <w:vertAlign w:val="subscript"/>
          <w:lang w:eastAsia="ru-RU"/>
        </w:rPr>
        <w:t>i</w:t>
      </w:r>
      <w:proofErr w:type="spellEnd"/>
      <w:r w:rsidRPr="001773F7">
        <w:rPr>
          <w:rFonts w:ascii="Times New Roman" w:eastAsia="Times New Roman" w:hAnsi="Times New Roman" w:cs="Times New Roman"/>
          <w:sz w:val="28"/>
          <w:szCs w:val="28"/>
          <w:lang w:eastAsia="ru-RU"/>
        </w:rPr>
        <w:t>), где:</w:t>
      </w:r>
    </w:p>
    <w:p w:rsidR="00A354AD" w:rsidRPr="001773F7" w:rsidRDefault="00A354AD" w:rsidP="00A354AD">
      <w:pPr>
        <w:spacing w:after="0" w:line="240" w:lineRule="auto"/>
        <w:ind w:firstLine="709"/>
        <w:jc w:val="center"/>
        <w:rPr>
          <w:rFonts w:ascii="Times New Roman" w:eastAsia="Times New Roman" w:hAnsi="Times New Roman" w:cs="Times New Roman"/>
          <w:sz w:val="28"/>
          <w:szCs w:val="28"/>
          <w:lang w:eastAsia="ru-RU"/>
        </w:rPr>
      </w:pPr>
    </w:p>
    <w:p w:rsidR="00A354AD" w:rsidRPr="001773F7" w:rsidRDefault="00A354AD" w:rsidP="00A354AD">
      <w:pPr>
        <w:spacing w:after="0" w:line="360" w:lineRule="auto"/>
        <w:ind w:firstLine="709"/>
        <w:jc w:val="both"/>
        <w:rPr>
          <w:rFonts w:ascii="Times New Roman" w:eastAsia="Times New Roman" w:hAnsi="Times New Roman" w:cs="Times New Roman"/>
          <w:sz w:val="28"/>
          <w:szCs w:val="28"/>
          <w:lang w:eastAsia="ru-RU"/>
        </w:rPr>
      </w:pPr>
      <w:r w:rsidRPr="001773F7">
        <w:rPr>
          <w:rFonts w:ascii="Times New Roman" w:eastAsia="Times New Roman" w:hAnsi="Times New Roman" w:cs="Times New Roman"/>
          <w:noProof/>
          <w:position w:val="-11"/>
          <w:sz w:val="24"/>
          <w:szCs w:val="24"/>
          <w:lang w:eastAsia="ru-RU"/>
        </w:rPr>
        <w:drawing>
          <wp:inline distT="0" distB="0" distL="0" distR="0">
            <wp:extent cx="280035" cy="271780"/>
            <wp:effectExtent l="0" t="0" r="0" b="0"/>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271780"/>
                    </a:xfrm>
                    <a:prstGeom prst="rect">
                      <a:avLst/>
                    </a:prstGeom>
                    <a:noFill/>
                    <a:ln>
                      <a:noFill/>
                    </a:ln>
                  </pic:spPr>
                </pic:pic>
              </a:graphicData>
            </a:graphic>
          </wp:inline>
        </w:drawing>
      </w:r>
      <w:r w:rsidRPr="001773F7">
        <w:rPr>
          <w:rFonts w:ascii="Times New Roman" w:eastAsia="Times New Roman" w:hAnsi="Times New Roman" w:cs="Times New Roman"/>
          <w:sz w:val="28"/>
          <w:szCs w:val="28"/>
          <w:lang w:eastAsia="ru-RU"/>
        </w:rPr>
        <w:t xml:space="preserve"> – расчетный объем расходных обязательств по оплате труда работников муниципальных учреждений и органов местного самоуправления и уплате взносов по обязательному социальному страхованию консолидированного </w:t>
      </w:r>
      <w:r w:rsidR="00DF688E" w:rsidRPr="001773F7">
        <w:rPr>
          <w:rFonts w:ascii="Times New Roman" w:eastAsia="Times New Roman" w:hAnsi="Times New Roman" w:cs="Times New Roman"/>
          <w:sz w:val="28"/>
          <w:szCs w:val="28"/>
          <w:lang w:eastAsia="ru-RU"/>
        </w:rPr>
        <w:t xml:space="preserve">бюджета i-го муниципального района (бюджета i-го </w:t>
      </w:r>
      <w:r w:rsidR="00DF688E" w:rsidRPr="001773F7">
        <w:rPr>
          <w:rFonts w:ascii="Times New Roman" w:eastAsia="Times New Roman" w:hAnsi="Times New Roman" w:cs="Times New Roman"/>
          <w:sz w:val="28"/>
          <w:szCs w:val="28"/>
          <w:lang w:eastAsia="ru-RU"/>
        </w:rPr>
        <w:lastRenderedPageBreak/>
        <w:t>муниципального округа, бюджета i-го городского округа)</w:t>
      </w:r>
      <w:r w:rsidR="00DF688E">
        <w:rPr>
          <w:rFonts w:ascii="Times New Roman" w:eastAsia="Times New Roman" w:hAnsi="Times New Roman" w:cs="Times New Roman"/>
          <w:sz w:val="28"/>
          <w:szCs w:val="28"/>
          <w:lang w:eastAsia="ru-RU"/>
        </w:rPr>
        <w:t xml:space="preserve"> Кировской области </w:t>
      </w:r>
      <w:r w:rsidRPr="001773F7">
        <w:rPr>
          <w:rFonts w:ascii="Times New Roman" w:eastAsia="Times New Roman" w:hAnsi="Times New Roman" w:cs="Times New Roman"/>
          <w:sz w:val="28"/>
          <w:szCs w:val="28"/>
          <w:lang w:eastAsia="ru-RU"/>
        </w:rPr>
        <w:t>на текущий финансовый год, тыс. рублей;</w:t>
      </w:r>
    </w:p>
    <w:p w:rsidR="00A354AD" w:rsidRPr="001773F7" w:rsidRDefault="00A354AD" w:rsidP="00A354AD">
      <w:pPr>
        <w:spacing w:after="0" w:line="360" w:lineRule="auto"/>
        <w:ind w:firstLine="709"/>
        <w:jc w:val="both"/>
        <w:rPr>
          <w:rFonts w:ascii="Times New Roman" w:eastAsia="Times New Roman" w:hAnsi="Times New Roman" w:cs="Times New Roman"/>
          <w:sz w:val="28"/>
          <w:szCs w:val="28"/>
          <w:lang w:eastAsia="ru-RU"/>
        </w:rPr>
      </w:pPr>
      <w:r w:rsidRPr="001773F7">
        <w:rPr>
          <w:rFonts w:ascii="Times New Roman" w:eastAsia="Times New Roman" w:hAnsi="Times New Roman" w:cs="Times New Roman"/>
          <w:noProof/>
          <w:position w:val="-11"/>
          <w:sz w:val="24"/>
          <w:szCs w:val="24"/>
          <w:lang w:eastAsia="ru-RU"/>
        </w:rPr>
        <w:drawing>
          <wp:inline distT="0" distB="0" distL="0" distR="0">
            <wp:extent cx="255270" cy="271780"/>
            <wp:effectExtent l="0" t="0" r="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270" cy="271780"/>
                    </a:xfrm>
                    <a:prstGeom prst="rect">
                      <a:avLst/>
                    </a:prstGeom>
                    <a:noFill/>
                    <a:ln>
                      <a:noFill/>
                    </a:ln>
                  </pic:spPr>
                </pic:pic>
              </a:graphicData>
            </a:graphic>
          </wp:inline>
        </w:drawing>
      </w:r>
      <w:r w:rsidRPr="001773F7">
        <w:rPr>
          <w:rFonts w:ascii="Times New Roman" w:eastAsia="Times New Roman" w:hAnsi="Times New Roman" w:cs="Times New Roman"/>
          <w:sz w:val="28"/>
          <w:szCs w:val="28"/>
          <w:lang w:eastAsia="ru-RU"/>
        </w:rPr>
        <w:t xml:space="preserve"> – расчетный объем расходных обязательств по оплате коммунальных услуг и топлива консолидированного </w:t>
      </w:r>
      <w:r w:rsidR="00DF688E" w:rsidRPr="001773F7">
        <w:rPr>
          <w:rFonts w:ascii="Times New Roman" w:eastAsia="Times New Roman" w:hAnsi="Times New Roman" w:cs="Times New Roman"/>
          <w:sz w:val="28"/>
          <w:szCs w:val="28"/>
          <w:lang w:eastAsia="ru-RU"/>
        </w:rPr>
        <w:t xml:space="preserve">бюджета i-го муниципального района (бюджета i-го муниципального округа, бюджета i-го городского округа) </w:t>
      </w:r>
      <w:r w:rsidR="00DF688E">
        <w:rPr>
          <w:rFonts w:ascii="Times New Roman" w:eastAsia="Times New Roman" w:hAnsi="Times New Roman" w:cs="Times New Roman"/>
          <w:sz w:val="28"/>
          <w:szCs w:val="28"/>
          <w:lang w:eastAsia="ru-RU"/>
        </w:rPr>
        <w:t xml:space="preserve">Кировской области </w:t>
      </w:r>
      <w:r w:rsidR="00DF688E" w:rsidRPr="001773F7">
        <w:rPr>
          <w:rFonts w:ascii="Times New Roman" w:eastAsia="Times New Roman" w:hAnsi="Times New Roman" w:cs="Times New Roman"/>
          <w:sz w:val="28"/>
          <w:szCs w:val="28"/>
          <w:lang w:eastAsia="ru-RU"/>
        </w:rPr>
        <w:t>на соответствующий финансовый год</w:t>
      </w:r>
      <w:r w:rsidRPr="001773F7">
        <w:rPr>
          <w:rFonts w:ascii="Times New Roman" w:eastAsia="Times New Roman" w:hAnsi="Times New Roman" w:cs="Times New Roman"/>
          <w:sz w:val="28"/>
          <w:szCs w:val="28"/>
          <w:lang w:eastAsia="ru-RU"/>
        </w:rPr>
        <w:t>, тыс. рублей;</w:t>
      </w:r>
    </w:p>
    <w:p w:rsidR="00A354AD" w:rsidRPr="001773F7" w:rsidRDefault="00A354AD" w:rsidP="00A354AD">
      <w:pPr>
        <w:spacing w:after="0" w:line="360" w:lineRule="auto"/>
        <w:ind w:firstLine="709"/>
        <w:jc w:val="both"/>
        <w:rPr>
          <w:rFonts w:ascii="Times New Roman" w:eastAsia="Times New Roman" w:hAnsi="Times New Roman" w:cs="Times New Roman"/>
          <w:sz w:val="28"/>
          <w:szCs w:val="28"/>
          <w:lang w:eastAsia="ru-RU"/>
        </w:rPr>
      </w:pPr>
      <w:r w:rsidRPr="001773F7">
        <w:rPr>
          <w:rFonts w:ascii="Times New Roman" w:eastAsia="Times New Roman" w:hAnsi="Times New Roman" w:cs="Times New Roman"/>
          <w:noProof/>
          <w:position w:val="-11"/>
          <w:sz w:val="24"/>
          <w:szCs w:val="24"/>
          <w:lang w:eastAsia="ru-RU"/>
        </w:rPr>
        <w:drawing>
          <wp:inline distT="0" distB="0" distL="0" distR="0">
            <wp:extent cx="296545" cy="280035"/>
            <wp:effectExtent l="0" t="0" r="8255" b="5715"/>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545" cy="280035"/>
                    </a:xfrm>
                    <a:prstGeom prst="rect">
                      <a:avLst/>
                    </a:prstGeom>
                    <a:noFill/>
                    <a:ln>
                      <a:noFill/>
                    </a:ln>
                  </pic:spPr>
                </pic:pic>
              </a:graphicData>
            </a:graphic>
          </wp:inline>
        </w:drawing>
      </w:r>
      <w:r w:rsidRPr="001773F7">
        <w:rPr>
          <w:rFonts w:ascii="Times New Roman" w:eastAsia="Times New Roman" w:hAnsi="Times New Roman" w:cs="Times New Roman"/>
          <w:sz w:val="28"/>
          <w:szCs w:val="28"/>
          <w:lang w:eastAsia="ru-RU"/>
        </w:rPr>
        <w:t xml:space="preserve"> – расчетный объем иных расходных обязательств консолидированного </w:t>
      </w:r>
      <w:r w:rsidR="00641A7F" w:rsidRPr="001773F7">
        <w:rPr>
          <w:rFonts w:ascii="Times New Roman" w:eastAsia="Times New Roman" w:hAnsi="Times New Roman" w:cs="Times New Roman"/>
          <w:sz w:val="28"/>
          <w:szCs w:val="28"/>
          <w:lang w:eastAsia="ru-RU"/>
        </w:rPr>
        <w:t xml:space="preserve">бюджета i-го муниципального района (бюджета i-го муниципального округа, бюджета i-го городского округа) </w:t>
      </w:r>
      <w:r w:rsidR="00641A7F">
        <w:rPr>
          <w:rFonts w:ascii="Times New Roman" w:eastAsia="Times New Roman" w:hAnsi="Times New Roman" w:cs="Times New Roman"/>
          <w:sz w:val="28"/>
          <w:szCs w:val="28"/>
          <w:lang w:eastAsia="ru-RU"/>
        </w:rPr>
        <w:t>Кировской области</w:t>
      </w:r>
      <w:r w:rsidR="00641A7F" w:rsidRPr="001773F7">
        <w:rPr>
          <w:rFonts w:ascii="Times New Roman" w:eastAsia="Times New Roman" w:hAnsi="Times New Roman" w:cs="Times New Roman"/>
          <w:sz w:val="28"/>
          <w:szCs w:val="28"/>
          <w:lang w:eastAsia="ru-RU"/>
        </w:rPr>
        <w:t xml:space="preserve"> </w:t>
      </w:r>
      <w:r w:rsidRPr="001773F7">
        <w:rPr>
          <w:rFonts w:ascii="Times New Roman" w:eastAsia="Times New Roman" w:hAnsi="Times New Roman" w:cs="Times New Roman"/>
          <w:sz w:val="28"/>
          <w:szCs w:val="28"/>
          <w:lang w:eastAsia="ru-RU"/>
        </w:rPr>
        <w:t>на соответствующий финансовый год, рассчитываемый по формуле:</w:t>
      </w:r>
    </w:p>
    <w:p w:rsidR="00A354AD" w:rsidRPr="001773F7" w:rsidRDefault="00A354AD" w:rsidP="00A354AD">
      <w:pPr>
        <w:spacing w:after="0" w:line="240" w:lineRule="auto"/>
        <w:ind w:firstLine="709"/>
        <w:jc w:val="both"/>
        <w:rPr>
          <w:rFonts w:ascii="Times New Roman" w:eastAsia="Times New Roman" w:hAnsi="Times New Roman" w:cs="Times New Roman"/>
          <w:sz w:val="28"/>
          <w:szCs w:val="28"/>
          <w:lang w:eastAsia="ru-RU"/>
        </w:rPr>
      </w:pPr>
    </w:p>
    <w:p w:rsidR="00A354AD" w:rsidRPr="001773F7" w:rsidRDefault="00A354AD" w:rsidP="00A354AD">
      <w:pPr>
        <w:spacing w:after="0" w:line="240" w:lineRule="auto"/>
        <w:jc w:val="center"/>
        <w:rPr>
          <w:rFonts w:ascii="Times New Roman" w:eastAsia="Times New Roman" w:hAnsi="Times New Roman" w:cs="Times New Roman"/>
          <w:sz w:val="28"/>
          <w:szCs w:val="28"/>
          <w:lang w:eastAsia="ru-RU"/>
        </w:rPr>
      </w:pPr>
      <w:proofErr w:type="spellStart"/>
      <w:r w:rsidRPr="001773F7">
        <w:rPr>
          <w:rFonts w:ascii="Times New Roman" w:eastAsia="Times New Roman" w:hAnsi="Times New Roman" w:cs="Times New Roman"/>
          <w:sz w:val="28"/>
          <w:szCs w:val="28"/>
          <w:lang w:eastAsia="ru-RU"/>
        </w:rPr>
        <w:t>Р</w:t>
      </w:r>
      <w:proofErr w:type="gramStart"/>
      <w:r w:rsidRPr="001773F7">
        <w:rPr>
          <w:rFonts w:ascii="Times New Roman" w:eastAsia="Times New Roman" w:hAnsi="Times New Roman" w:cs="Times New Roman"/>
          <w:sz w:val="28"/>
          <w:szCs w:val="28"/>
          <w:vertAlign w:val="subscript"/>
          <w:lang w:eastAsia="ru-RU"/>
        </w:rPr>
        <w:t>i</w:t>
      </w:r>
      <w:proofErr w:type="gramEnd"/>
      <w:r w:rsidRPr="001773F7">
        <w:rPr>
          <w:rFonts w:ascii="Times New Roman" w:eastAsia="Times New Roman" w:hAnsi="Times New Roman" w:cs="Times New Roman"/>
          <w:sz w:val="28"/>
          <w:szCs w:val="28"/>
          <w:vertAlign w:val="superscript"/>
          <w:lang w:eastAsia="ru-RU"/>
        </w:rPr>
        <w:t>ир</w:t>
      </w:r>
      <w:proofErr w:type="spellEnd"/>
      <w:r w:rsidRPr="001773F7">
        <w:rPr>
          <w:rFonts w:ascii="Times New Roman" w:eastAsia="Times New Roman" w:hAnsi="Times New Roman" w:cs="Times New Roman"/>
          <w:sz w:val="28"/>
          <w:szCs w:val="28"/>
          <w:lang w:eastAsia="ru-RU"/>
        </w:rPr>
        <w:t xml:space="preserve"> = </w:t>
      </w:r>
      <w:proofErr w:type="spellStart"/>
      <w:r w:rsidRPr="001773F7">
        <w:rPr>
          <w:rFonts w:ascii="Times New Roman" w:eastAsia="Times New Roman" w:hAnsi="Times New Roman" w:cs="Times New Roman"/>
          <w:sz w:val="28"/>
          <w:szCs w:val="28"/>
          <w:lang w:eastAsia="ru-RU"/>
        </w:rPr>
        <w:t>R</w:t>
      </w:r>
      <w:r w:rsidRPr="001773F7">
        <w:rPr>
          <w:rFonts w:ascii="Times New Roman" w:eastAsia="Times New Roman" w:hAnsi="Times New Roman" w:cs="Times New Roman"/>
          <w:sz w:val="28"/>
          <w:szCs w:val="28"/>
          <w:vertAlign w:val="subscript"/>
          <w:lang w:eastAsia="ru-RU"/>
        </w:rPr>
        <w:t>i</w:t>
      </w:r>
      <w:proofErr w:type="spellEnd"/>
      <w:r w:rsidRPr="001773F7">
        <w:rPr>
          <w:rFonts w:ascii="Times New Roman" w:eastAsia="Times New Roman" w:hAnsi="Times New Roman" w:cs="Times New Roman"/>
          <w:sz w:val="28"/>
          <w:szCs w:val="28"/>
          <w:vertAlign w:val="subscript"/>
          <w:lang w:eastAsia="ru-RU"/>
        </w:rPr>
        <w:t xml:space="preserve"> </w:t>
      </w:r>
      <w:r w:rsidRPr="001773F7">
        <w:rPr>
          <w:rFonts w:ascii="Times New Roman" w:eastAsia="Times New Roman" w:hAnsi="Times New Roman" w:cs="Times New Roman"/>
          <w:position w:val="-4"/>
          <w:sz w:val="24"/>
          <w:szCs w:val="24"/>
          <w:lang w:eastAsia="ru-RU"/>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9pt" o:ole="">
            <v:imagedata r:id="rId21" o:title=""/>
          </v:shape>
          <o:OLEObject Type="Embed" ProgID="Equation.3" ShapeID="_x0000_i1025" DrawAspect="Content" ObjectID="_1812543413" r:id="rId22"/>
        </w:object>
      </w:r>
      <w:r w:rsidRPr="001773F7">
        <w:rPr>
          <w:rFonts w:ascii="Times New Roman" w:eastAsia="Times New Roman" w:hAnsi="Times New Roman" w:cs="Times New Roman"/>
          <w:sz w:val="28"/>
          <w:szCs w:val="28"/>
          <w:lang w:eastAsia="ru-RU"/>
        </w:rPr>
        <w:t>U, где:</w:t>
      </w:r>
    </w:p>
    <w:p w:rsidR="00A354AD" w:rsidRPr="001773F7" w:rsidRDefault="00A354AD" w:rsidP="00A354AD">
      <w:pPr>
        <w:spacing w:after="0" w:line="240" w:lineRule="auto"/>
        <w:ind w:firstLine="709"/>
        <w:jc w:val="both"/>
        <w:rPr>
          <w:rFonts w:ascii="Times New Roman" w:eastAsia="Times New Roman" w:hAnsi="Times New Roman" w:cs="Times New Roman"/>
          <w:sz w:val="28"/>
          <w:szCs w:val="28"/>
          <w:lang w:eastAsia="ru-RU"/>
        </w:rPr>
      </w:pPr>
    </w:p>
    <w:p w:rsidR="00A354AD" w:rsidRPr="001773F7" w:rsidRDefault="00A354AD" w:rsidP="00A354AD">
      <w:pPr>
        <w:spacing w:after="0" w:line="360" w:lineRule="auto"/>
        <w:ind w:firstLine="709"/>
        <w:jc w:val="both"/>
        <w:rPr>
          <w:rFonts w:ascii="Times New Roman" w:eastAsia="Times New Roman" w:hAnsi="Times New Roman" w:cs="Times New Roman"/>
          <w:sz w:val="28"/>
          <w:szCs w:val="28"/>
          <w:lang w:eastAsia="ru-RU"/>
        </w:rPr>
      </w:pPr>
      <w:proofErr w:type="spellStart"/>
      <w:r w:rsidRPr="001773F7">
        <w:rPr>
          <w:rFonts w:ascii="Times New Roman" w:eastAsia="Times New Roman" w:hAnsi="Times New Roman" w:cs="Times New Roman"/>
          <w:sz w:val="28"/>
          <w:szCs w:val="28"/>
          <w:lang w:eastAsia="ru-RU"/>
        </w:rPr>
        <w:t>R</w:t>
      </w:r>
      <w:r w:rsidRPr="001773F7">
        <w:rPr>
          <w:rFonts w:ascii="Times New Roman" w:eastAsia="Times New Roman" w:hAnsi="Times New Roman" w:cs="Times New Roman"/>
          <w:sz w:val="28"/>
          <w:szCs w:val="28"/>
          <w:vertAlign w:val="subscript"/>
          <w:lang w:eastAsia="ru-RU"/>
        </w:rPr>
        <w:t>i</w:t>
      </w:r>
      <w:proofErr w:type="spellEnd"/>
      <w:r w:rsidRPr="001773F7">
        <w:rPr>
          <w:rFonts w:ascii="Times New Roman" w:eastAsia="Times New Roman" w:hAnsi="Times New Roman" w:cs="Times New Roman"/>
          <w:sz w:val="28"/>
          <w:szCs w:val="28"/>
          <w:lang w:eastAsia="ru-RU"/>
        </w:rPr>
        <w:t xml:space="preserve"> – объем репрезентативных расходов консолидированного </w:t>
      </w:r>
      <w:r w:rsidR="00641A7F" w:rsidRPr="001773F7">
        <w:rPr>
          <w:rFonts w:ascii="Times New Roman" w:eastAsia="Times New Roman" w:hAnsi="Times New Roman" w:cs="Times New Roman"/>
          <w:sz w:val="28"/>
          <w:szCs w:val="28"/>
          <w:lang w:eastAsia="ru-RU"/>
        </w:rPr>
        <w:t>бюджета</w:t>
      </w:r>
      <w:r w:rsidR="00641A7F">
        <w:rPr>
          <w:rFonts w:ascii="Times New Roman" w:eastAsia="Times New Roman" w:hAnsi="Times New Roman" w:cs="Times New Roman"/>
          <w:sz w:val="28"/>
          <w:szCs w:val="28"/>
          <w:lang w:eastAsia="ru-RU"/>
        </w:rPr>
        <w:t xml:space="preserve"> </w:t>
      </w:r>
      <w:r w:rsidR="00641A7F" w:rsidRPr="001773F7">
        <w:rPr>
          <w:rFonts w:ascii="Times New Roman" w:eastAsia="Times New Roman" w:hAnsi="Times New Roman" w:cs="Times New Roman"/>
          <w:sz w:val="28"/>
          <w:szCs w:val="28"/>
          <w:lang w:eastAsia="ru-RU"/>
        </w:rPr>
        <w:t xml:space="preserve"> i-го муниципального района (бюджета i-го муниципального округа, бюджета i-го городского округа) </w:t>
      </w:r>
      <w:r w:rsidR="00641A7F">
        <w:rPr>
          <w:rFonts w:ascii="Times New Roman" w:eastAsia="Times New Roman" w:hAnsi="Times New Roman" w:cs="Times New Roman"/>
          <w:sz w:val="28"/>
          <w:szCs w:val="28"/>
          <w:lang w:eastAsia="ru-RU"/>
        </w:rPr>
        <w:t>Кировской области</w:t>
      </w:r>
      <w:r w:rsidR="00641A7F" w:rsidRPr="001773F7">
        <w:rPr>
          <w:rFonts w:ascii="Times New Roman" w:eastAsia="Times New Roman" w:hAnsi="Times New Roman" w:cs="Times New Roman"/>
          <w:sz w:val="28"/>
          <w:szCs w:val="28"/>
          <w:lang w:eastAsia="ru-RU"/>
        </w:rPr>
        <w:t xml:space="preserve"> </w:t>
      </w:r>
      <w:r w:rsidRPr="001773F7">
        <w:rPr>
          <w:rFonts w:ascii="Times New Roman" w:eastAsia="Times New Roman" w:hAnsi="Times New Roman" w:cs="Times New Roman"/>
          <w:sz w:val="28"/>
          <w:szCs w:val="28"/>
          <w:lang w:eastAsia="ru-RU"/>
        </w:rPr>
        <w:t>на соответствующий финансовый год согласно перечню муниципальных услуг, утверждаемому постановлением Правительства Кировской области, тыс. рублей,</w:t>
      </w:r>
    </w:p>
    <w:p w:rsidR="00A354AD" w:rsidRPr="001773F7" w:rsidRDefault="00A354AD" w:rsidP="00A354AD">
      <w:pPr>
        <w:spacing w:after="0" w:line="360" w:lineRule="auto"/>
        <w:ind w:firstLine="709"/>
        <w:jc w:val="both"/>
        <w:rPr>
          <w:rFonts w:ascii="Times New Roman" w:eastAsia="Times New Roman" w:hAnsi="Times New Roman" w:cs="Times New Roman"/>
          <w:sz w:val="28"/>
          <w:szCs w:val="28"/>
          <w:lang w:eastAsia="ru-RU"/>
        </w:rPr>
      </w:pPr>
      <w:r w:rsidRPr="001773F7">
        <w:rPr>
          <w:rFonts w:ascii="Times New Roman" w:eastAsia="Times New Roman" w:hAnsi="Times New Roman" w:cs="Times New Roman"/>
          <w:sz w:val="28"/>
          <w:szCs w:val="28"/>
          <w:lang w:eastAsia="ru-RU"/>
        </w:rPr>
        <w:t>U – коэффициент для расчета объема иных расходных обязательств органов местного самоуправления на соответствующий финансовый год;</w:t>
      </w:r>
    </w:p>
    <w:p w:rsidR="00A354AD" w:rsidRPr="001773F7" w:rsidRDefault="00A354AD" w:rsidP="00A354AD">
      <w:pPr>
        <w:spacing w:after="0" w:line="360" w:lineRule="auto"/>
        <w:ind w:firstLine="709"/>
        <w:jc w:val="both"/>
        <w:rPr>
          <w:rFonts w:ascii="Times New Roman" w:eastAsia="Times New Roman" w:hAnsi="Times New Roman" w:cs="Times New Roman"/>
          <w:sz w:val="28"/>
          <w:szCs w:val="28"/>
          <w:lang w:eastAsia="ru-RU"/>
        </w:rPr>
      </w:pPr>
      <w:r w:rsidRPr="001773F7">
        <w:rPr>
          <w:rFonts w:ascii="Times New Roman" w:eastAsia="Times New Roman" w:hAnsi="Times New Roman" w:cs="Times New Roman"/>
          <w:noProof/>
          <w:position w:val="-11"/>
          <w:sz w:val="24"/>
          <w:szCs w:val="24"/>
          <w:lang w:eastAsia="ru-RU"/>
        </w:rPr>
        <w:drawing>
          <wp:inline distT="0" distB="0" distL="0" distR="0">
            <wp:extent cx="337820" cy="255270"/>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820" cy="255270"/>
                    </a:xfrm>
                    <a:prstGeom prst="rect">
                      <a:avLst/>
                    </a:prstGeom>
                    <a:noFill/>
                    <a:ln>
                      <a:noFill/>
                    </a:ln>
                  </pic:spPr>
                </pic:pic>
              </a:graphicData>
            </a:graphic>
          </wp:inline>
        </w:drawing>
      </w:r>
      <w:r w:rsidRPr="001773F7">
        <w:rPr>
          <w:rFonts w:ascii="Times New Roman" w:eastAsia="Times New Roman" w:hAnsi="Times New Roman" w:cs="Times New Roman"/>
          <w:noProof/>
          <w:position w:val="-11"/>
          <w:sz w:val="24"/>
          <w:szCs w:val="24"/>
          <w:lang w:eastAsia="ru-RU"/>
        </w:rPr>
        <w:t xml:space="preserve"> </w:t>
      </w:r>
      <w:proofErr w:type="gramStart"/>
      <w:r w:rsidRPr="001773F7">
        <w:rPr>
          <w:rFonts w:ascii="Times New Roman" w:eastAsia="Times New Roman" w:hAnsi="Times New Roman" w:cs="Times New Roman"/>
          <w:sz w:val="28"/>
          <w:szCs w:val="28"/>
          <w:lang w:eastAsia="ru-RU"/>
        </w:rPr>
        <w:t xml:space="preserve">– </w:t>
      </w:r>
      <w:r w:rsidR="00641A7F" w:rsidRPr="001773F7">
        <w:rPr>
          <w:rFonts w:ascii="Times New Roman" w:eastAsia="Times New Roman" w:hAnsi="Times New Roman" w:cs="Times New Roman"/>
          <w:sz w:val="28"/>
          <w:szCs w:val="28"/>
          <w:lang w:eastAsia="ru-RU"/>
        </w:rPr>
        <w:t>объем финансовой помощи i-</w:t>
      </w:r>
      <w:proofErr w:type="spellStart"/>
      <w:r w:rsidR="00641A7F" w:rsidRPr="001773F7">
        <w:rPr>
          <w:rFonts w:ascii="Times New Roman" w:eastAsia="Times New Roman" w:hAnsi="Times New Roman" w:cs="Times New Roman"/>
          <w:sz w:val="28"/>
          <w:szCs w:val="28"/>
          <w:lang w:eastAsia="ru-RU"/>
        </w:rPr>
        <w:t>му</w:t>
      </w:r>
      <w:proofErr w:type="spellEnd"/>
      <w:r w:rsidR="00641A7F" w:rsidRPr="001773F7">
        <w:rPr>
          <w:rFonts w:ascii="Times New Roman" w:eastAsia="Times New Roman" w:hAnsi="Times New Roman" w:cs="Times New Roman"/>
          <w:sz w:val="28"/>
          <w:szCs w:val="28"/>
          <w:lang w:eastAsia="ru-RU"/>
        </w:rPr>
        <w:t xml:space="preserve"> муниципальному району (муниципальному округу, городскому округу) Кировской области из областного бюджета на соответствующий финансовый год, включающей предоставление дотаций на выравнивание бюджетной обеспеченности муниципальных районов (муниципальных округов, городских округов) Кировской области (без учета их частичной замены дополнительными нормативами отчислений от налога на доходы физических лиц), субвенций местным бюджетам из областного бюджета на выполнение государственных </w:t>
      </w:r>
      <w:r w:rsidR="00641A7F" w:rsidRPr="001773F7">
        <w:rPr>
          <w:rFonts w:ascii="Times New Roman" w:eastAsia="Times New Roman" w:hAnsi="Times New Roman" w:cs="Times New Roman"/>
          <w:sz w:val="28"/>
          <w:szCs w:val="28"/>
          <w:lang w:eastAsia="ru-RU"/>
        </w:rPr>
        <w:lastRenderedPageBreak/>
        <w:t>полномочий Кировской области</w:t>
      </w:r>
      <w:proofErr w:type="gramEnd"/>
      <w:r w:rsidR="00641A7F" w:rsidRPr="001773F7">
        <w:rPr>
          <w:rFonts w:ascii="Times New Roman" w:eastAsia="Times New Roman" w:hAnsi="Times New Roman" w:cs="Times New Roman"/>
          <w:sz w:val="28"/>
          <w:szCs w:val="28"/>
          <w:lang w:eastAsia="ru-RU"/>
        </w:rPr>
        <w:t xml:space="preserve"> по расчету и предоставлению дотаций бюджетам поселений, тыс. рублей</w:t>
      </w:r>
      <w:r w:rsidRPr="001773F7">
        <w:rPr>
          <w:rFonts w:ascii="Times New Roman" w:eastAsia="Times New Roman" w:hAnsi="Times New Roman" w:cs="Times New Roman"/>
          <w:sz w:val="28"/>
          <w:szCs w:val="28"/>
          <w:lang w:eastAsia="ru-RU"/>
        </w:rPr>
        <w:t>;</w:t>
      </w:r>
    </w:p>
    <w:p w:rsidR="00A354AD" w:rsidRPr="001773F7" w:rsidRDefault="00A354AD" w:rsidP="00A354AD">
      <w:pPr>
        <w:spacing w:after="0" w:line="360" w:lineRule="auto"/>
        <w:ind w:firstLine="709"/>
        <w:jc w:val="both"/>
        <w:rPr>
          <w:rFonts w:ascii="Times New Roman" w:eastAsia="Times New Roman" w:hAnsi="Times New Roman" w:cs="Times New Roman"/>
          <w:sz w:val="28"/>
          <w:szCs w:val="28"/>
          <w:lang w:eastAsia="ru-RU"/>
        </w:rPr>
      </w:pPr>
      <w:proofErr w:type="spellStart"/>
      <w:r w:rsidRPr="001773F7">
        <w:rPr>
          <w:rFonts w:ascii="Times New Roman" w:eastAsia="Times New Roman" w:hAnsi="Times New Roman" w:cs="Times New Roman"/>
          <w:sz w:val="28"/>
          <w:szCs w:val="28"/>
          <w:lang w:eastAsia="ru-RU"/>
        </w:rPr>
        <w:t>D</w:t>
      </w:r>
      <w:r w:rsidRPr="001773F7">
        <w:rPr>
          <w:rFonts w:ascii="Times New Roman" w:eastAsia="Times New Roman" w:hAnsi="Times New Roman" w:cs="Times New Roman"/>
          <w:sz w:val="28"/>
          <w:szCs w:val="28"/>
          <w:vertAlign w:val="subscript"/>
          <w:lang w:eastAsia="ru-RU"/>
        </w:rPr>
        <w:t>i</w:t>
      </w:r>
      <w:proofErr w:type="spellEnd"/>
      <w:r w:rsidRPr="001773F7">
        <w:rPr>
          <w:rFonts w:ascii="Times New Roman" w:eastAsia="Times New Roman" w:hAnsi="Times New Roman" w:cs="Times New Roman"/>
          <w:sz w:val="28"/>
          <w:szCs w:val="28"/>
          <w:lang w:eastAsia="ru-RU"/>
        </w:rPr>
        <w:t xml:space="preserve"> – </w:t>
      </w:r>
      <w:r w:rsidR="00641A7F" w:rsidRPr="001773F7">
        <w:rPr>
          <w:rFonts w:ascii="Times New Roman" w:eastAsia="Times New Roman" w:hAnsi="Times New Roman" w:cs="Times New Roman"/>
          <w:sz w:val="28"/>
          <w:szCs w:val="28"/>
          <w:lang w:eastAsia="ru-RU"/>
        </w:rPr>
        <w:t xml:space="preserve">прогнозный объем налоговых и неналоговых доходов консолидированного бюджета i-го муниципального района (бюджета i-го муниципального округа, бюджета i-го городского округа) </w:t>
      </w:r>
      <w:r w:rsidR="00641A7F">
        <w:rPr>
          <w:rFonts w:ascii="Times New Roman" w:eastAsia="Times New Roman" w:hAnsi="Times New Roman" w:cs="Times New Roman"/>
          <w:sz w:val="28"/>
          <w:szCs w:val="28"/>
          <w:lang w:eastAsia="ru-RU"/>
        </w:rPr>
        <w:t xml:space="preserve">Кировской области </w:t>
      </w:r>
      <w:r w:rsidR="00641A7F" w:rsidRPr="001773F7">
        <w:rPr>
          <w:rFonts w:ascii="Times New Roman" w:eastAsia="Times New Roman" w:hAnsi="Times New Roman" w:cs="Times New Roman"/>
          <w:sz w:val="28"/>
          <w:szCs w:val="28"/>
          <w:lang w:eastAsia="ru-RU"/>
        </w:rPr>
        <w:t>на соответствующий финансовый год, рассчитываемый по формуле</w:t>
      </w:r>
      <w:r w:rsidRPr="001773F7">
        <w:rPr>
          <w:rFonts w:ascii="Times New Roman" w:eastAsia="Times New Roman" w:hAnsi="Times New Roman" w:cs="Times New Roman"/>
          <w:sz w:val="28"/>
          <w:szCs w:val="28"/>
          <w:lang w:eastAsia="ru-RU"/>
        </w:rPr>
        <w:t>:</w:t>
      </w:r>
    </w:p>
    <w:p w:rsidR="00A354AD" w:rsidRPr="001773F7" w:rsidRDefault="00A354AD" w:rsidP="00A354AD">
      <w:pPr>
        <w:spacing w:after="0" w:line="240" w:lineRule="auto"/>
        <w:ind w:firstLine="709"/>
        <w:jc w:val="both"/>
        <w:rPr>
          <w:rFonts w:ascii="Times New Roman" w:eastAsia="Times New Roman" w:hAnsi="Times New Roman" w:cs="Times New Roman"/>
          <w:sz w:val="28"/>
          <w:szCs w:val="28"/>
          <w:lang w:eastAsia="ru-RU"/>
        </w:rPr>
      </w:pPr>
    </w:p>
    <w:p w:rsidR="00A354AD" w:rsidRPr="001773F7" w:rsidRDefault="00A354AD" w:rsidP="00A354AD">
      <w:pPr>
        <w:spacing w:after="0" w:line="240" w:lineRule="auto"/>
        <w:jc w:val="center"/>
        <w:rPr>
          <w:rFonts w:ascii="Times New Roman" w:eastAsia="Times New Roman" w:hAnsi="Times New Roman" w:cs="Times New Roman"/>
          <w:sz w:val="28"/>
          <w:szCs w:val="28"/>
          <w:lang w:eastAsia="ru-RU"/>
        </w:rPr>
      </w:pPr>
      <w:r w:rsidRPr="001773F7">
        <w:rPr>
          <w:rFonts w:ascii="Times New Roman" w:eastAsia="Times New Roman" w:hAnsi="Times New Roman" w:cs="Times New Roman"/>
          <w:sz w:val="28"/>
          <w:szCs w:val="28"/>
          <w:lang w:eastAsia="ru-RU"/>
        </w:rPr>
        <w:t>D</w:t>
      </w:r>
      <w:proofErr w:type="spellStart"/>
      <w:r w:rsidRPr="001773F7">
        <w:rPr>
          <w:rFonts w:ascii="Times New Roman" w:eastAsia="Times New Roman" w:hAnsi="Times New Roman" w:cs="Times New Roman"/>
          <w:sz w:val="28"/>
          <w:szCs w:val="28"/>
          <w:vertAlign w:val="subscript"/>
          <w:lang w:val="en-US" w:eastAsia="ru-RU"/>
        </w:rPr>
        <w:t>i</w:t>
      </w:r>
      <w:proofErr w:type="spellEnd"/>
      <w:r w:rsidRPr="001773F7">
        <w:rPr>
          <w:rFonts w:ascii="Times New Roman" w:eastAsia="Times New Roman" w:hAnsi="Times New Roman" w:cs="Times New Roman"/>
          <w:sz w:val="28"/>
          <w:szCs w:val="28"/>
          <w:lang w:eastAsia="ru-RU"/>
        </w:rPr>
        <w:t xml:space="preserve"> = D</w:t>
      </w:r>
      <w:proofErr w:type="spellStart"/>
      <w:r w:rsidRPr="001773F7">
        <w:rPr>
          <w:rFonts w:ascii="Times New Roman" w:eastAsia="Times New Roman" w:hAnsi="Times New Roman" w:cs="Times New Roman"/>
          <w:sz w:val="28"/>
          <w:szCs w:val="28"/>
          <w:vertAlign w:val="subscript"/>
          <w:lang w:val="en-US" w:eastAsia="ru-RU"/>
        </w:rPr>
        <w:t>i</w:t>
      </w:r>
      <w:proofErr w:type="spellEnd"/>
      <w:r w:rsidRPr="001773F7">
        <w:rPr>
          <w:rFonts w:ascii="Times New Roman" w:eastAsia="Times New Roman" w:hAnsi="Times New Roman" w:cs="Times New Roman"/>
          <w:sz w:val="28"/>
          <w:szCs w:val="28"/>
          <w:vertAlign w:val="superscript"/>
          <w:lang w:eastAsia="ru-RU"/>
        </w:rPr>
        <w:t>дох</w:t>
      </w:r>
      <w:r w:rsidR="006D2D9F">
        <w:rPr>
          <w:rFonts w:ascii="Times New Roman" w:eastAsia="Times New Roman" w:hAnsi="Times New Roman" w:cs="Times New Roman"/>
          <w:sz w:val="28"/>
          <w:szCs w:val="28"/>
          <w:lang w:eastAsia="ru-RU"/>
        </w:rPr>
        <w:t xml:space="preserve"> –</w:t>
      </w:r>
      <w:r w:rsidRPr="001773F7">
        <w:rPr>
          <w:rFonts w:ascii="Times New Roman" w:eastAsia="Times New Roman" w:hAnsi="Times New Roman" w:cs="Times New Roman"/>
          <w:sz w:val="28"/>
          <w:szCs w:val="28"/>
          <w:lang w:eastAsia="ru-RU"/>
        </w:rPr>
        <w:t xml:space="preserve"> D</w:t>
      </w:r>
      <w:proofErr w:type="spellStart"/>
      <w:r w:rsidRPr="001773F7">
        <w:rPr>
          <w:rFonts w:ascii="Times New Roman" w:eastAsia="Times New Roman" w:hAnsi="Times New Roman" w:cs="Times New Roman"/>
          <w:sz w:val="28"/>
          <w:szCs w:val="28"/>
          <w:vertAlign w:val="subscript"/>
          <w:lang w:val="en-US" w:eastAsia="ru-RU"/>
        </w:rPr>
        <w:t>i</w:t>
      </w:r>
      <w:r w:rsidRPr="001773F7">
        <w:rPr>
          <w:rFonts w:ascii="Times New Roman" w:eastAsia="Times New Roman" w:hAnsi="Times New Roman" w:cs="Times New Roman"/>
          <w:sz w:val="28"/>
          <w:szCs w:val="28"/>
          <w:vertAlign w:val="superscript"/>
          <w:lang w:eastAsia="ru-RU"/>
        </w:rPr>
        <w:t>проч</w:t>
      </w:r>
      <w:proofErr w:type="spellEnd"/>
      <w:r w:rsidRPr="001773F7">
        <w:rPr>
          <w:rFonts w:ascii="Times New Roman" w:eastAsia="Times New Roman" w:hAnsi="Times New Roman" w:cs="Times New Roman"/>
          <w:sz w:val="28"/>
          <w:szCs w:val="28"/>
          <w:lang w:eastAsia="ru-RU"/>
        </w:rPr>
        <w:t>, где:</w:t>
      </w:r>
    </w:p>
    <w:p w:rsidR="00A354AD" w:rsidRPr="001773F7" w:rsidRDefault="00A354AD" w:rsidP="00A354AD">
      <w:pPr>
        <w:spacing w:after="0" w:line="240" w:lineRule="auto"/>
        <w:jc w:val="both"/>
        <w:rPr>
          <w:rFonts w:ascii="Times New Roman" w:eastAsia="Times New Roman" w:hAnsi="Times New Roman" w:cs="Times New Roman"/>
          <w:sz w:val="24"/>
          <w:szCs w:val="24"/>
          <w:lang w:eastAsia="ru-RU"/>
        </w:rPr>
      </w:pPr>
    </w:p>
    <w:p w:rsidR="00A354AD" w:rsidRPr="001773F7" w:rsidRDefault="00A354AD" w:rsidP="00A354AD">
      <w:pPr>
        <w:spacing w:after="0" w:line="360" w:lineRule="auto"/>
        <w:ind w:firstLine="708"/>
        <w:jc w:val="both"/>
        <w:rPr>
          <w:rFonts w:ascii="Times New Roman" w:eastAsia="Times New Roman" w:hAnsi="Times New Roman" w:cs="Times New Roman"/>
          <w:sz w:val="28"/>
          <w:szCs w:val="28"/>
          <w:lang w:eastAsia="ru-RU"/>
        </w:rPr>
      </w:pPr>
      <w:proofErr w:type="gramStart"/>
      <w:r w:rsidRPr="001773F7">
        <w:rPr>
          <w:rFonts w:ascii="Times New Roman" w:eastAsia="Times New Roman" w:hAnsi="Times New Roman" w:cs="Times New Roman"/>
          <w:sz w:val="28"/>
          <w:szCs w:val="28"/>
          <w:lang w:val="en-US" w:eastAsia="ru-RU"/>
        </w:rPr>
        <w:t>D</w:t>
      </w:r>
      <w:r w:rsidRPr="001773F7">
        <w:rPr>
          <w:rFonts w:ascii="Times New Roman" w:eastAsia="Times New Roman" w:hAnsi="Times New Roman" w:cs="Times New Roman"/>
          <w:sz w:val="28"/>
          <w:szCs w:val="28"/>
          <w:vertAlign w:val="subscript"/>
          <w:lang w:val="en-US" w:eastAsia="ru-RU"/>
        </w:rPr>
        <w:t>i</w:t>
      </w:r>
      <w:r w:rsidRPr="001773F7">
        <w:rPr>
          <w:rFonts w:ascii="Times New Roman" w:eastAsia="Times New Roman" w:hAnsi="Times New Roman" w:cs="Times New Roman"/>
          <w:sz w:val="28"/>
          <w:szCs w:val="28"/>
          <w:vertAlign w:val="superscript"/>
          <w:lang w:eastAsia="ru-RU"/>
        </w:rPr>
        <w:t>дох</w:t>
      </w:r>
      <w:r w:rsidRPr="001773F7">
        <w:rPr>
          <w:rFonts w:ascii="Times New Roman" w:eastAsia="Times New Roman" w:hAnsi="Times New Roman" w:cs="Times New Roman"/>
          <w:sz w:val="28"/>
          <w:szCs w:val="28"/>
          <w:lang w:eastAsia="ru-RU"/>
        </w:rPr>
        <w:t xml:space="preserve"> – </w:t>
      </w:r>
      <w:r w:rsidR="00641A7F" w:rsidRPr="001773F7">
        <w:rPr>
          <w:rFonts w:ascii="Times New Roman" w:eastAsia="Times New Roman" w:hAnsi="Times New Roman" w:cs="Times New Roman"/>
          <w:sz w:val="28"/>
          <w:szCs w:val="28"/>
          <w:lang w:eastAsia="ru-RU"/>
        </w:rPr>
        <w:t xml:space="preserve">прогнозный объем налоговых и неналоговых доходов консолидированного бюджета i-го муниципального района (бюджета i-го муниципального округа, бюджета i-го городского округа) </w:t>
      </w:r>
      <w:r w:rsidR="00641A7F">
        <w:rPr>
          <w:rFonts w:ascii="Times New Roman" w:eastAsia="Times New Roman" w:hAnsi="Times New Roman" w:cs="Times New Roman"/>
          <w:sz w:val="28"/>
          <w:szCs w:val="28"/>
          <w:lang w:eastAsia="ru-RU"/>
        </w:rPr>
        <w:t xml:space="preserve">Кировской области </w:t>
      </w:r>
      <w:r w:rsidR="00641A7F" w:rsidRPr="001773F7">
        <w:rPr>
          <w:rFonts w:ascii="Times New Roman" w:eastAsia="Times New Roman" w:hAnsi="Times New Roman" w:cs="Times New Roman"/>
          <w:sz w:val="28"/>
          <w:szCs w:val="28"/>
          <w:lang w:eastAsia="ru-RU"/>
        </w:rPr>
        <w:t>на соответствующий финансовый год, по данным органа местного самоуправления муниципального района (муниципального округа, городского округа) Кировской области, тыс.</w:t>
      </w:r>
      <w:proofErr w:type="gramEnd"/>
      <w:r w:rsidR="00641A7F" w:rsidRPr="001773F7">
        <w:rPr>
          <w:rFonts w:ascii="Times New Roman" w:eastAsia="Times New Roman" w:hAnsi="Times New Roman" w:cs="Times New Roman"/>
          <w:sz w:val="28"/>
          <w:szCs w:val="28"/>
          <w:lang w:eastAsia="ru-RU"/>
        </w:rPr>
        <w:t xml:space="preserve"> рублей</w:t>
      </w:r>
      <w:r w:rsidRPr="001773F7">
        <w:rPr>
          <w:rFonts w:ascii="Times New Roman" w:eastAsia="Times New Roman" w:hAnsi="Times New Roman" w:cs="Times New Roman"/>
          <w:sz w:val="28"/>
          <w:szCs w:val="28"/>
          <w:lang w:eastAsia="ru-RU"/>
        </w:rPr>
        <w:t>,</w:t>
      </w:r>
    </w:p>
    <w:p w:rsidR="00A354AD" w:rsidRPr="001773F7" w:rsidRDefault="00A354AD" w:rsidP="00A354AD">
      <w:pPr>
        <w:spacing w:after="0" w:line="360" w:lineRule="auto"/>
        <w:ind w:firstLine="709"/>
        <w:jc w:val="both"/>
        <w:rPr>
          <w:rFonts w:ascii="Times New Roman" w:eastAsia="Times New Roman" w:hAnsi="Times New Roman" w:cs="Times New Roman"/>
          <w:sz w:val="28"/>
          <w:szCs w:val="28"/>
          <w:lang w:eastAsia="ru-RU"/>
        </w:rPr>
      </w:pPr>
      <w:r w:rsidRPr="001773F7">
        <w:rPr>
          <w:rFonts w:ascii="Times New Roman" w:eastAsia="Times New Roman" w:hAnsi="Times New Roman" w:cs="Times New Roman"/>
          <w:sz w:val="28"/>
          <w:szCs w:val="28"/>
          <w:lang w:val="en-US" w:eastAsia="ru-RU"/>
        </w:rPr>
        <w:t>D</w:t>
      </w:r>
      <w:r w:rsidRPr="001773F7">
        <w:rPr>
          <w:rFonts w:ascii="Times New Roman" w:eastAsia="Times New Roman" w:hAnsi="Times New Roman" w:cs="Times New Roman"/>
          <w:sz w:val="28"/>
          <w:szCs w:val="28"/>
          <w:vertAlign w:val="subscript"/>
          <w:lang w:val="en-US" w:eastAsia="ru-RU"/>
        </w:rPr>
        <w:t>i</w:t>
      </w:r>
      <w:proofErr w:type="spellStart"/>
      <w:r w:rsidRPr="001773F7">
        <w:rPr>
          <w:rFonts w:ascii="Times New Roman" w:eastAsia="Times New Roman" w:hAnsi="Times New Roman" w:cs="Times New Roman"/>
          <w:sz w:val="28"/>
          <w:szCs w:val="28"/>
          <w:vertAlign w:val="superscript"/>
          <w:lang w:eastAsia="ru-RU"/>
        </w:rPr>
        <w:t>проч</w:t>
      </w:r>
      <w:proofErr w:type="spellEnd"/>
      <w:r w:rsidRPr="001773F7">
        <w:rPr>
          <w:rFonts w:ascii="Times New Roman" w:eastAsia="Times New Roman" w:hAnsi="Times New Roman" w:cs="Times New Roman"/>
          <w:sz w:val="28"/>
          <w:szCs w:val="28"/>
          <w:lang w:eastAsia="ru-RU"/>
        </w:rPr>
        <w:t xml:space="preserve"> – </w:t>
      </w:r>
      <w:r w:rsidR="00641A7F" w:rsidRPr="001773F7">
        <w:rPr>
          <w:rFonts w:ascii="Times New Roman" w:eastAsia="Times New Roman" w:hAnsi="Times New Roman" w:cs="Times New Roman"/>
          <w:sz w:val="28"/>
          <w:szCs w:val="28"/>
          <w:lang w:eastAsia="ru-RU"/>
        </w:rPr>
        <w:t>прогнозный объем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00641A7F" w:rsidRPr="001773F7">
        <w:rPr>
          <w:rFonts w:ascii="Times New Roman" w:eastAsia="Times New Roman" w:hAnsi="Times New Roman" w:cs="Times New Roman"/>
          <w:sz w:val="28"/>
          <w:szCs w:val="28"/>
          <w:lang w:eastAsia="ru-RU"/>
        </w:rPr>
        <w:t>инжекторных</w:t>
      </w:r>
      <w:proofErr w:type="spellEnd"/>
      <w:r w:rsidR="00641A7F" w:rsidRPr="001773F7">
        <w:rPr>
          <w:rFonts w:ascii="Times New Roman" w:eastAsia="Times New Roman" w:hAnsi="Times New Roman" w:cs="Times New Roman"/>
          <w:sz w:val="28"/>
          <w:szCs w:val="28"/>
          <w:lang w:eastAsia="ru-RU"/>
        </w:rPr>
        <w:t>) двигателей, производимые на территории Российской Федерации, доходов от продажи материальных и нематериальных активов, доходов от платы за негативное воздействие на окружающую среду, доходов от штрафов и прочих доходов от оказания платных услуг (выполнения работ) получателями средств местных бюджетов консолидированного бюджета i-го муниципального района (бюджета i-го муниципального округа, бюджета i-го городского округа) Кировской области на соответствующий финансовый год, по данным органа местного самоуправления муниципального района (муниципального округа, городского округа) Кировской области, тыс. рублей</w:t>
      </w:r>
      <w:r w:rsidRPr="001773F7">
        <w:rPr>
          <w:rFonts w:ascii="Times New Roman" w:eastAsia="Times New Roman" w:hAnsi="Times New Roman" w:cs="Times New Roman"/>
          <w:sz w:val="28"/>
          <w:szCs w:val="28"/>
          <w:lang w:eastAsia="ru-RU"/>
        </w:rPr>
        <w:t>.</w:t>
      </w:r>
    </w:p>
    <w:p w:rsidR="00A354AD" w:rsidRPr="001773F7" w:rsidRDefault="00A354AD" w:rsidP="00A354AD">
      <w:pPr>
        <w:spacing w:after="0" w:line="360" w:lineRule="auto"/>
        <w:ind w:firstLine="709"/>
        <w:jc w:val="both"/>
        <w:rPr>
          <w:rFonts w:ascii="Times New Roman" w:eastAsia="Times New Roman" w:hAnsi="Times New Roman" w:cs="Times New Roman"/>
          <w:sz w:val="28"/>
          <w:szCs w:val="28"/>
          <w:lang w:eastAsia="ru-RU"/>
        </w:rPr>
      </w:pPr>
      <w:r w:rsidRPr="001773F7">
        <w:rPr>
          <w:rFonts w:ascii="Times New Roman" w:eastAsia="Times New Roman" w:hAnsi="Times New Roman" w:cs="Times New Roman"/>
          <w:sz w:val="28"/>
          <w:szCs w:val="28"/>
          <w:lang w:eastAsia="ru-RU"/>
        </w:rPr>
        <w:t xml:space="preserve">В расчет субсидии принимается положительное значение </w:t>
      </w:r>
      <w:r w:rsidRPr="001773F7">
        <w:rPr>
          <w:rFonts w:ascii="Times New Roman" w:eastAsia="Times New Roman" w:hAnsi="Times New Roman" w:cs="Times New Roman"/>
          <w:sz w:val="28"/>
          <w:szCs w:val="28"/>
          <w:lang w:val="en-US" w:eastAsia="ru-RU"/>
        </w:rPr>
        <w:t>S</w:t>
      </w:r>
      <w:r w:rsidRPr="001773F7">
        <w:rPr>
          <w:rFonts w:ascii="Times New Roman" w:eastAsia="Times New Roman" w:hAnsi="Times New Roman" w:cs="Times New Roman"/>
          <w:sz w:val="28"/>
          <w:szCs w:val="28"/>
          <w:vertAlign w:val="subscript"/>
          <w:lang w:val="en-US" w:eastAsia="ru-RU"/>
        </w:rPr>
        <w:t>i</w:t>
      </w:r>
      <w:r w:rsidRPr="001773F7">
        <w:rPr>
          <w:rFonts w:ascii="Times New Roman" w:eastAsia="Times New Roman" w:hAnsi="Times New Roman" w:cs="Times New Roman"/>
          <w:sz w:val="28"/>
          <w:szCs w:val="28"/>
          <w:vertAlign w:val="superscript"/>
          <w:lang w:eastAsia="ru-RU"/>
        </w:rPr>
        <w:t>1</w:t>
      </w:r>
      <w:r w:rsidRPr="001773F7">
        <w:rPr>
          <w:rFonts w:ascii="Times New Roman" w:eastAsia="Times New Roman" w:hAnsi="Times New Roman" w:cs="Times New Roman"/>
          <w:sz w:val="28"/>
          <w:szCs w:val="28"/>
          <w:lang w:eastAsia="ru-RU"/>
        </w:rPr>
        <w:t>.</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 xml:space="preserve">7. </w:t>
      </w:r>
      <w:proofErr w:type="gramStart"/>
      <w:r w:rsidRPr="001773F7">
        <w:rPr>
          <w:rFonts w:ascii="Times New Roman" w:hAnsi="Times New Roman" w:cs="Times New Roman"/>
          <w:sz w:val="28"/>
        </w:rPr>
        <w:t>Расчетный объем расходных обязательств по уплате муниципальными учреждениями и органами местного самоуправления налога на имущество организаций</w:t>
      </w:r>
      <w:r w:rsidR="006F6503" w:rsidRPr="006F6503">
        <w:rPr>
          <w:rFonts w:ascii="Times New Roman" w:eastAsia="Times New Roman" w:hAnsi="Times New Roman" w:cs="Times New Roman"/>
          <w:sz w:val="28"/>
          <w:szCs w:val="28"/>
          <w:lang w:eastAsia="ru-RU"/>
        </w:rPr>
        <w:t xml:space="preserve"> </w:t>
      </w:r>
      <w:r w:rsidR="006F6503">
        <w:rPr>
          <w:rFonts w:ascii="Times New Roman" w:eastAsia="Times New Roman" w:hAnsi="Times New Roman" w:cs="Times New Roman"/>
          <w:sz w:val="28"/>
          <w:szCs w:val="28"/>
          <w:lang w:eastAsia="ru-RU"/>
        </w:rPr>
        <w:t>(</w:t>
      </w:r>
      <w:r w:rsidR="006F6503" w:rsidRPr="001773F7">
        <w:rPr>
          <w:rFonts w:ascii="Times New Roman" w:eastAsia="Times New Roman" w:hAnsi="Times New Roman" w:cs="Times New Roman"/>
          <w:sz w:val="28"/>
          <w:szCs w:val="28"/>
          <w:lang w:val="en-US" w:eastAsia="ru-RU"/>
        </w:rPr>
        <w:t>S</w:t>
      </w:r>
      <w:r w:rsidR="006F6503" w:rsidRPr="001773F7">
        <w:rPr>
          <w:rFonts w:ascii="Times New Roman" w:eastAsia="Times New Roman" w:hAnsi="Times New Roman" w:cs="Times New Roman"/>
          <w:sz w:val="28"/>
          <w:szCs w:val="28"/>
          <w:vertAlign w:val="subscript"/>
          <w:lang w:val="en-US" w:eastAsia="ru-RU"/>
        </w:rPr>
        <w:t>i</w:t>
      </w:r>
      <w:r w:rsidR="006F6503">
        <w:rPr>
          <w:rFonts w:ascii="Times New Roman" w:eastAsia="Times New Roman" w:hAnsi="Times New Roman" w:cs="Times New Roman"/>
          <w:sz w:val="28"/>
          <w:szCs w:val="28"/>
          <w:vertAlign w:val="superscript"/>
          <w:lang w:eastAsia="ru-RU"/>
        </w:rPr>
        <w:t>2</w:t>
      </w:r>
      <w:r w:rsidR="006F6503">
        <w:rPr>
          <w:rFonts w:ascii="Times New Roman" w:hAnsi="Times New Roman" w:cs="Times New Roman"/>
          <w:sz w:val="28"/>
        </w:rPr>
        <w:t xml:space="preserve">) </w:t>
      </w:r>
      <w:r w:rsidRPr="001773F7">
        <w:rPr>
          <w:rFonts w:ascii="Times New Roman" w:hAnsi="Times New Roman" w:cs="Times New Roman"/>
          <w:sz w:val="28"/>
        </w:rPr>
        <w:t xml:space="preserve">рассчитывается исходя из прогноза </w:t>
      </w:r>
      <w:r w:rsidRPr="001773F7">
        <w:rPr>
          <w:rFonts w:ascii="Times New Roman" w:hAnsi="Times New Roman" w:cs="Times New Roman"/>
          <w:sz w:val="28"/>
        </w:rPr>
        <w:lastRenderedPageBreak/>
        <w:t>поступлений налога на имущество организаций, подлежащего зачислению в областной бюджет, по i-</w:t>
      </w:r>
      <w:proofErr w:type="spellStart"/>
      <w:r w:rsidRPr="001773F7">
        <w:rPr>
          <w:rFonts w:ascii="Times New Roman" w:hAnsi="Times New Roman" w:cs="Times New Roman"/>
          <w:sz w:val="28"/>
        </w:rPr>
        <w:t>му</w:t>
      </w:r>
      <w:proofErr w:type="spellEnd"/>
      <w:r w:rsidRPr="001773F7">
        <w:rPr>
          <w:rFonts w:ascii="Times New Roman" w:hAnsi="Times New Roman" w:cs="Times New Roman"/>
          <w:sz w:val="28"/>
        </w:rPr>
        <w:t xml:space="preserve"> </w:t>
      </w:r>
      <w:r w:rsidR="00641A7F" w:rsidRPr="001773F7">
        <w:rPr>
          <w:rFonts w:ascii="Times New Roman" w:hAnsi="Times New Roman" w:cs="Times New Roman"/>
          <w:sz w:val="28"/>
        </w:rPr>
        <w:t xml:space="preserve">муниципальному району (муниципальному округу, городскому округу) Кировской области </w:t>
      </w:r>
      <w:r w:rsidRPr="001773F7">
        <w:rPr>
          <w:rFonts w:ascii="Times New Roman" w:hAnsi="Times New Roman" w:cs="Times New Roman"/>
          <w:sz w:val="28"/>
        </w:rPr>
        <w:t>на соответствующий финансовый год в отношении имущества, учитываемого на балансе муниципальных учреждений и органов местного самоуправления в качестве объектов</w:t>
      </w:r>
      <w:proofErr w:type="gramEnd"/>
      <w:r w:rsidRPr="001773F7">
        <w:rPr>
          <w:rFonts w:ascii="Times New Roman" w:hAnsi="Times New Roman" w:cs="Times New Roman"/>
          <w:sz w:val="28"/>
        </w:rPr>
        <w:t xml:space="preserve"> основных средств.</w:t>
      </w:r>
    </w:p>
    <w:p w:rsidR="00A354AD" w:rsidRPr="001773F7" w:rsidRDefault="00A354AD" w:rsidP="00A354AD">
      <w:pPr>
        <w:spacing w:after="0" w:line="360" w:lineRule="auto"/>
        <w:ind w:firstLine="709"/>
        <w:jc w:val="both"/>
        <w:rPr>
          <w:rFonts w:ascii="Times New Roman" w:hAnsi="Times New Roman" w:cs="Times New Roman"/>
          <w:sz w:val="28"/>
        </w:rPr>
      </w:pPr>
      <w:r w:rsidRPr="001773F7">
        <w:rPr>
          <w:rFonts w:ascii="Times New Roman" w:hAnsi="Times New Roman" w:cs="Times New Roman"/>
          <w:sz w:val="28"/>
        </w:rPr>
        <w:t xml:space="preserve">8. Расчетный объем расходных обязательств по повышению заработной платы педагогических работников муниципальных учреждений дополнительного образования детей в целях обеспечения уровня оплаты труда, установленного в соответствии с </w:t>
      </w:r>
      <w:hyperlink r:id="rId24">
        <w:r w:rsidRPr="001773F7">
          <w:rPr>
            <w:rFonts w:ascii="Times New Roman" w:hAnsi="Times New Roman" w:cs="Times New Roman"/>
            <w:sz w:val="28"/>
          </w:rPr>
          <w:t>Указом</w:t>
        </w:r>
      </w:hyperlink>
      <w:r w:rsidRPr="001773F7">
        <w:rPr>
          <w:rFonts w:ascii="Times New Roman" w:hAnsi="Times New Roman" w:cs="Times New Roman"/>
          <w:sz w:val="28"/>
        </w:rPr>
        <w:t xml:space="preserve"> Президента Российской Федерации от 01.06.2012 № 761 «О Национальной стратегии действий в интересах детей на 2012 – 2017 годы»</w:t>
      </w:r>
      <w:r w:rsidR="006F6503">
        <w:rPr>
          <w:rFonts w:ascii="Times New Roman" w:hAnsi="Times New Roman" w:cs="Times New Roman"/>
          <w:sz w:val="28"/>
        </w:rPr>
        <w:t xml:space="preserve"> </w:t>
      </w:r>
      <w:r w:rsidR="006F6503">
        <w:rPr>
          <w:rFonts w:ascii="Times New Roman" w:eastAsia="Times New Roman" w:hAnsi="Times New Roman" w:cs="Times New Roman"/>
          <w:sz w:val="28"/>
          <w:szCs w:val="28"/>
          <w:lang w:eastAsia="ru-RU"/>
        </w:rPr>
        <w:t>(</w:t>
      </w:r>
      <w:r w:rsidR="006F6503" w:rsidRPr="001773F7">
        <w:rPr>
          <w:rFonts w:ascii="Times New Roman" w:eastAsia="Times New Roman" w:hAnsi="Times New Roman" w:cs="Times New Roman"/>
          <w:sz w:val="28"/>
          <w:szCs w:val="28"/>
          <w:lang w:val="en-US" w:eastAsia="ru-RU"/>
        </w:rPr>
        <w:t>S</w:t>
      </w:r>
      <w:r w:rsidR="006F6503" w:rsidRPr="001773F7">
        <w:rPr>
          <w:rFonts w:ascii="Times New Roman" w:eastAsia="Times New Roman" w:hAnsi="Times New Roman" w:cs="Times New Roman"/>
          <w:sz w:val="28"/>
          <w:szCs w:val="28"/>
          <w:vertAlign w:val="subscript"/>
          <w:lang w:val="en-US" w:eastAsia="ru-RU"/>
        </w:rPr>
        <w:t>i</w:t>
      </w:r>
      <w:r w:rsidR="006F6503">
        <w:rPr>
          <w:rFonts w:ascii="Times New Roman" w:eastAsia="Times New Roman" w:hAnsi="Times New Roman" w:cs="Times New Roman"/>
          <w:sz w:val="28"/>
          <w:szCs w:val="28"/>
          <w:vertAlign w:val="superscript"/>
          <w:lang w:eastAsia="ru-RU"/>
        </w:rPr>
        <w:t>3</w:t>
      </w:r>
      <w:r w:rsidR="006F6503">
        <w:rPr>
          <w:rFonts w:ascii="Times New Roman" w:hAnsi="Times New Roman" w:cs="Times New Roman"/>
          <w:sz w:val="28"/>
        </w:rPr>
        <w:t xml:space="preserve">) </w:t>
      </w:r>
      <w:r w:rsidRPr="001773F7">
        <w:rPr>
          <w:rFonts w:ascii="Times New Roman" w:hAnsi="Times New Roman" w:cs="Times New Roman"/>
          <w:sz w:val="28"/>
        </w:rPr>
        <w:t>рассчитывается по формуле:</w:t>
      </w:r>
    </w:p>
    <w:p w:rsidR="00A354AD" w:rsidRPr="001773F7" w:rsidRDefault="00A354AD" w:rsidP="00A354AD">
      <w:pPr>
        <w:spacing w:after="0" w:line="240" w:lineRule="auto"/>
        <w:ind w:firstLine="709"/>
        <w:jc w:val="both"/>
        <w:rPr>
          <w:rFonts w:ascii="Times New Roman" w:hAnsi="Times New Roman" w:cs="Times New Roman"/>
          <w:sz w:val="18"/>
          <w:szCs w:val="18"/>
        </w:rPr>
      </w:pPr>
    </w:p>
    <w:p w:rsidR="00A354AD" w:rsidRPr="001773F7" w:rsidRDefault="00A354AD" w:rsidP="00A354AD">
      <w:pPr>
        <w:pStyle w:val="ConsPlusNonformat"/>
        <w:widowControl/>
        <w:spacing w:line="360" w:lineRule="auto"/>
        <w:jc w:val="center"/>
        <w:rPr>
          <w:rFonts w:ascii="Times New Roman" w:hAnsi="Times New Roman" w:cs="Times New Roman"/>
          <w:sz w:val="28"/>
          <w:szCs w:val="28"/>
        </w:rPr>
      </w:pPr>
      <w:r w:rsidRPr="001773F7">
        <w:rPr>
          <w:rFonts w:ascii="Times New Roman" w:hAnsi="Times New Roman" w:cs="Times New Roman"/>
          <w:sz w:val="28"/>
          <w:szCs w:val="28"/>
          <w:lang w:val="en-US"/>
        </w:rPr>
        <w:t>S</w:t>
      </w:r>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rPr>
        <w:t xml:space="preserve">3 </w:t>
      </w:r>
      <w:r w:rsidRPr="001773F7">
        <w:rPr>
          <w:rFonts w:ascii="Times New Roman" w:hAnsi="Times New Roman" w:cs="Times New Roman"/>
          <w:sz w:val="28"/>
          <w:szCs w:val="28"/>
        </w:rPr>
        <w:t>= (Ч</w:t>
      </w:r>
      <w:proofErr w:type="spellStart"/>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rPr>
        <w:t>пр</w:t>
      </w:r>
      <w:proofErr w:type="spellEnd"/>
      <w:r w:rsidRPr="001773F7">
        <w:rPr>
          <w:rFonts w:ascii="Times New Roman" w:hAnsi="Times New Roman" w:cs="Times New Roman"/>
          <w:sz w:val="28"/>
          <w:szCs w:val="28"/>
          <w:vertAlign w:val="superscript"/>
        </w:rPr>
        <w:t xml:space="preserve">  </w:t>
      </w:r>
      <w:r w:rsidRPr="001773F7">
        <w:rPr>
          <w:rFonts w:ascii="Times New Roman" w:hAnsi="Times New Roman" w:cs="Times New Roman"/>
          <w:position w:val="-4"/>
          <w:sz w:val="28"/>
          <w:szCs w:val="28"/>
        </w:rPr>
        <w:object w:dxaOrig="180" w:dyaOrig="200">
          <v:shape id="_x0000_i1026" type="#_x0000_t75" style="width:8.25pt;height:9pt" o:ole="">
            <v:imagedata r:id="rId25" o:title=""/>
          </v:shape>
          <o:OLEObject Type="Embed" ProgID="Equation.3" ShapeID="_x0000_i1026" DrawAspect="Content" ObjectID="_1812543414" r:id="rId26"/>
        </w:object>
      </w:r>
      <w:r w:rsidRPr="001773F7">
        <w:rPr>
          <w:rFonts w:ascii="Times New Roman" w:hAnsi="Times New Roman" w:cs="Times New Roman"/>
          <w:sz w:val="28"/>
          <w:szCs w:val="28"/>
        </w:rPr>
        <w:t xml:space="preserve"> </w:t>
      </w:r>
      <w:proofErr w:type="spellStart"/>
      <w:r w:rsidRPr="001773F7">
        <w:rPr>
          <w:rFonts w:ascii="Times New Roman" w:hAnsi="Times New Roman" w:cs="Times New Roman"/>
          <w:sz w:val="28"/>
          <w:szCs w:val="28"/>
          <w:lang w:val="en-US"/>
        </w:rPr>
        <w:t>D</w:t>
      </w:r>
      <w:r w:rsidRPr="001773F7">
        <w:rPr>
          <w:rFonts w:ascii="Times New Roman" w:hAnsi="Times New Roman" w:cs="Times New Roman"/>
          <w:sz w:val="28"/>
          <w:szCs w:val="28"/>
          <w:vertAlign w:val="subscript"/>
          <w:lang w:val="en-US"/>
        </w:rPr>
        <w:t>j</w:t>
      </w:r>
      <w:proofErr w:type="spellEnd"/>
      <w:r w:rsidRPr="001773F7">
        <w:rPr>
          <w:rFonts w:ascii="Times New Roman" w:hAnsi="Times New Roman" w:cs="Times New Roman"/>
          <w:sz w:val="28"/>
          <w:szCs w:val="28"/>
        </w:rPr>
        <w:t xml:space="preserve"> </w:t>
      </w:r>
      <w:r w:rsidRPr="001773F7">
        <w:rPr>
          <w:rFonts w:ascii="Times New Roman" w:hAnsi="Times New Roman" w:cs="Times New Roman"/>
          <w:position w:val="-4"/>
          <w:sz w:val="28"/>
          <w:szCs w:val="28"/>
        </w:rPr>
        <w:object w:dxaOrig="180" w:dyaOrig="200">
          <v:shape id="_x0000_i1027" type="#_x0000_t75" style="width:8.25pt;height:9pt" o:ole="">
            <v:imagedata r:id="rId21" o:title=""/>
          </v:shape>
          <o:OLEObject Type="Embed" ProgID="Equation.3" ShapeID="_x0000_i1027" DrawAspect="Content" ObjectID="_1812543415" r:id="rId27"/>
        </w:object>
      </w:r>
      <w:r w:rsidRPr="001773F7">
        <w:rPr>
          <w:rFonts w:ascii="Times New Roman" w:hAnsi="Times New Roman" w:cs="Times New Roman"/>
          <w:sz w:val="28"/>
          <w:szCs w:val="28"/>
        </w:rPr>
        <w:t xml:space="preserve"> </w:t>
      </w:r>
      <w:proofErr w:type="spellStart"/>
      <w:r w:rsidRPr="001773F7">
        <w:rPr>
          <w:rFonts w:ascii="Times New Roman" w:hAnsi="Times New Roman" w:cs="Times New Roman"/>
          <w:sz w:val="28"/>
          <w:szCs w:val="28"/>
          <w:lang w:val="en-US"/>
        </w:rPr>
        <w:t>K</w:t>
      </w:r>
      <w:r w:rsidRPr="001773F7">
        <w:rPr>
          <w:rFonts w:ascii="Times New Roman" w:hAnsi="Times New Roman" w:cs="Times New Roman"/>
          <w:sz w:val="28"/>
          <w:szCs w:val="28"/>
          <w:vertAlign w:val="subscript"/>
          <w:lang w:val="en-US"/>
        </w:rPr>
        <w:t>z</w:t>
      </w:r>
      <w:proofErr w:type="spellEnd"/>
      <w:r w:rsidRPr="001773F7">
        <w:rPr>
          <w:rFonts w:ascii="Times New Roman" w:hAnsi="Times New Roman" w:cs="Times New Roman"/>
          <w:sz w:val="28"/>
          <w:szCs w:val="28"/>
        </w:rPr>
        <w:t>) + (Ч</w:t>
      </w:r>
      <w:proofErr w:type="spellStart"/>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rPr>
        <w:t>пр</w:t>
      </w:r>
      <w:proofErr w:type="spellEnd"/>
      <w:r w:rsidRPr="001773F7">
        <w:rPr>
          <w:rFonts w:ascii="Times New Roman" w:hAnsi="Times New Roman" w:cs="Times New Roman"/>
          <w:sz w:val="28"/>
          <w:szCs w:val="28"/>
          <w:vertAlign w:val="superscript"/>
        </w:rPr>
        <w:t xml:space="preserve">  </w:t>
      </w:r>
      <w:r w:rsidRPr="001773F7">
        <w:rPr>
          <w:rFonts w:ascii="Times New Roman" w:hAnsi="Times New Roman" w:cs="Times New Roman"/>
          <w:position w:val="-4"/>
          <w:sz w:val="28"/>
          <w:szCs w:val="28"/>
        </w:rPr>
        <w:object w:dxaOrig="180" w:dyaOrig="200">
          <v:shape id="_x0000_i1028" type="#_x0000_t75" style="width:8.25pt;height:9pt" o:ole="">
            <v:imagedata r:id="rId25" o:title=""/>
          </v:shape>
          <o:OLEObject Type="Embed" ProgID="Equation.3" ShapeID="_x0000_i1028" DrawAspect="Content" ObjectID="_1812543416" r:id="rId28"/>
        </w:object>
      </w:r>
      <w:r w:rsidRPr="001773F7">
        <w:rPr>
          <w:rFonts w:ascii="Times New Roman" w:hAnsi="Times New Roman" w:cs="Times New Roman"/>
          <w:sz w:val="28"/>
          <w:szCs w:val="28"/>
        </w:rPr>
        <w:t xml:space="preserve"> </w:t>
      </w:r>
      <w:proofErr w:type="spellStart"/>
      <w:r w:rsidRPr="001773F7">
        <w:rPr>
          <w:rFonts w:ascii="Times New Roman" w:hAnsi="Times New Roman" w:cs="Times New Roman"/>
          <w:sz w:val="28"/>
          <w:szCs w:val="28"/>
          <w:lang w:val="en-US"/>
        </w:rPr>
        <w:t>D</w:t>
      </w:r>
      <w:r w:rsidRPr="001773F7">
        <w:rPr>
          <w:rFonts w:ascii="Times New Roman" w:hAnsi="Times New Roman" w:cs="Times New Roman"/>
          <w:sz w:val="28"/>
          <w:szCs w:val="28"/>
          <w:vertAlign w:val="subscript"/>
          <w:lang w:val="en-US"/>
        </w:rPr>
        <w:t>j</w:t>
      </w:r>
      <w:proofErr w:type="spellEnd"/>
      <w:r w:rsidRPr="001773F7">
        <w:rPr>
          <w:rFonts w:ascii="Times New Roman" w:hAnsi="Times New Roman" w:cs="Times New Roman"/>
          <w:sz w:val="28"/>
          <w:szCs w:val="28"/>
        </w:rPr>
        <w:t xml:space="preserve"> </w:t>
      </w:r>
      <w:r w:rsidRPr="001773F7">
        <w:rPr>
          <w:rFonts w:ascii="Times New Roman" w:hAnsi="Times New Roman" w:cs="Times New Roman"/>
          <w:position w:val="-4"/>
          <w:sz w:val="28"/>
          <w:szCs w:val="28"/>
        </w:rPr>
        <w:object w:dxaOrig="180" w:dyaOrig="200">
          <v:shape id="_x0000_i1029" type="#_x0000_t75" style="width:8.25pt;height:9pt" o:ole="">
            <v:imagedata r:id="rId21" o:title=""/>
          </v:shape>
          <o:OLEObject Type="Embed" ProgID="Equation.3" ShapeID="_x0000_i1029" DrawAspect="Content" ObjectID="_1812543417" r:id="rId29"/>
        </w:object>
      </w:r>
      <w:r w:rsidRPr="001773F7">
        <w:rPr>
          <w:rFonts w:ascii="Times New Roman" w:hAnsi="Times New Roman" w:cs="Times New Roman"/>
          <w:sz w:val="28"/>
          <w:szCs w:val="28"/>
        </w:rPr>
        <w:t xml:space="preserve"> </w:t>
      </w:r>
      <w:proofErr w:type="spellStart"/>
      <w:r w:rsidRPr="001773F7">
        <w:rPr>
          <w:rFonts w:ascii="Times New Roman" w:hAnsi="Times New Roman" w:cs="Times New Roman"/>
          <w:sz w:val="28"/>
          <w:szCs w:val="28"/>
          <w:lang w:val="en-US"/>
        </w:rPr>
        <w:t>K</w:t>
      </w:r>
      <w:r w:rsidRPr="001773F7">
        <w:rPr>
          <w:rFonts w:ascii="Times New Roman" w:hAnsi="Times New Roman" w:cs="Times New Roman"/>
          <w:sz w:val="28"/>
          <w:szCs w:val="28"/>
          <w:vertAlign w:val="subscript"/>
          <w:lang w:val="en-US"/>
        </w:rPr>
        <w:t>c</w:t>
      </w:r>
      <w:proofErr w:type="spellEnd"/>
      <w:r w:rsidRPr="001773F7">
        <w:rPr>
          <w:rFonts w:ascii="Times New Roman" w:hAnsi="Times New Roman" w:cs="Times New Roman"/>
          <w:sz w:val="28"/>
          <w:szCs w:val="28"/>
        </w:rPr>
        <w:t xml:space="preserve"> </w:t>
      </w:r>
      <w:r w:rsidRPr="001773F7">
        <w:rPr>
          <w:rFonts w:ascii="Times New Roman" w:hAnsi="Times New Roman" w:cs="Times New Roman"/>
          <w:position w:val="-4"/>
          <w:sz w:val="28"/>
          <w:szCs w:val="28"/>
        </w:rPr>
        <w:object w:dxaOrig="180" w:dyaOrig="200">
          <v:shape id="_x0000_i1030" type="#_x0000_t75" style="width:8.25pt;height:9pt" o:ole="">
            <v:imagedata r:id="rId21" o:title=""/>
          </v:shape>
          <o:OLEObject Type="Embed" ProgID="Equation.3" ShapeID="_x0000_i1030" DrawAspect="Content" ObjectID="_1812543418" r:id="rId30"/>
        </w:object>
      </w:r>
      <w:r w:rsidRPr="001773F7">
        <w:rPr>
          <w:rFonts w:ascii="Times New Roman" w:hAnsi="Times New Roman" w:cs="Times New Roman"/>
          <w:sz w:val="28"/>
          <w:szCs w:val="28"/>
        </w:rPr>
        <w:t xml:space="preserve"> </w:t>
      </w:r>
      <w:r w:rsidRPr="001773F7">
        <w:rPr>
          <w:rFonts w:ascii="Times New Roman" w:hAnsi="Times New Roman" w:cs="Times New Roman"/>
          <w:sz w:val="28"/>
          <w:szCs w:val="28"/>
          <w:lang w:val="en-US"/>
        </w:rPr>
        <w:t>C</w:t>
      </w:r>
      <w:r w:rsidRPr="001773F7">
        <w:rPr>
          <w:rFonts w:ascii="Times New Roman" w:hAnsi="Times New Roman" w:cs="Times New Roman"/>
          <w:sz w:val="28"/>
          <w:szCs w:val="28"/>
        </w:rPr>
        <w:t>), где:</w:t>
      </w:r>
    </w:p>
    <w:p w:rsidR="00A354AD" w:rsidRPr="001773F7" w:rsidRDefault="00A354AD" w:rsidP="00A354AD">
      <w:pPr>
        <w:spacing w:after="0" w:line="240" w:lineRule="auto"/>
        <w:ind w:firstLine="709"/>
        <w:jc w:val="both"/>
        <w:rPr>
          <w:rFonts w:ascii="Times New Roman" w:hAnsi="Times New Roman" w:cs="Times New Roman"/>
          <w:sz w:val="18"/>
          <w:szCs w:val="18"/>
        </w:rPr>
      </w:pP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noProof/>
          <w:position w:val="-11"/>
          <w:lang w:eastAsia="ru-RU"/>
        </w:rPr>
        <w:drawing>
          <wp:inline distT="0" distB="0" distL="0" distR="0">
            <wp:extent cx="360045" cy="2553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6302" cy="259757"/>
                    </a:xfrm>
                    <a:prstGeom prst="rect">
                      <a:avLst/>
                    </a:prstGeom>
                    <a:noFill/>
                    <a:ln>
                      <a:noFill/>
                    </a:ln>
                  </pic:spPr>
                </pic:pic>
              </a:graphicData>
            </a:graphic>
          </wp:inline>
        </w:drawing>
      </w:r>
      <w:r w:rsidRPr="001773F7">
        <w:rPr>
          <w:rFonts w:ascii="Times New Roman" w:hAnsi="Times New Roman" w:cs="Times New Roman"/>
          <w:sz w:val="28"/>
        </w:rPr>
        <w:t xml:space="preserve"> – </w:t>
      </w:r>
      <w:r w:rsidR="00641A7F" w:rsidRPr="001773F7">
        <w:rPr>
          <w:rFonts w:ascii="Times New Roman" w:hAnsi="Times New Roman" w:cs="Times New Roman"/>
          <w:sz w:val="28"/>
        </w:rPr>
        <w:t>среднесписочная численность педагогических работников муниципальных учреждений дополнительного образования детей i-го муниципального района (муниципального округа, городского округа) Кировской области, человек</w:t>
      </w:r>
      <w:r w:rsidRPr="001773F7">
        <w:rPr>
          <w:rFonts w:ascii="Times New Roman" w:hAnsi="Times New Roman" w:cs="Times New Roman"/>
          <w:sz w:val="28"/>
        </w:rPr>
        <w:t>;</w:t>
      </w:r>
    </w:p>
    <w:p w:rsidR="00A354AD" w:rsidRPr="001773F7" w:rsidRDefault="00A354AD" w:rsidP="00A354AD">
      <w:pPr>
        <w:spacing w:after="0" w:line="360" w:lineRule="auto"/>
        <w:ind w:firstLine="709"/>
        <w:jc w:val="both"/>
        <w:rPr>
          <w:rFonts w:ascii="Times New Roman" w:hAnsi="Times New Roman" w:cs="Times New Roman"/>
        </w:rPr>
      </w:pPr>
      <w:proofErr w:type="spellStart"/>
      <w:r w:rsidRPr="001773F7">
        <w:rPr>
          <w:rFonts w:ascii="Times New Roman" w:hAnsi="Times New Roman" w:cs="Times New Roman"/>
          <w:sz w:val="28"/>
        </w:rPr>
        <w:t>D</w:t>
      </w:r>
      <w:r w:rsidRPr="001773F7">
        <w:rPr>
          <w:rFonts w:ascii="Times New Roman" w:hAnsi="Times New Roman" w:cs="Times New Roman"/>
          <w:sz w:val="28"/>
          <w:vertAlign w:val="subscript"/>
        </w:rPr>
        <w:t>j</w:t>
      </w:r>
      <w:proofErr w:type="spellEnd"/>
      <w:r w:rsidRPr="001773F7">
        <w:rPr>
          <w:rFonts w:ascii="Times New Roman" w:hAnsi="Times New Roman" w:cs="Times New Roman"/>
          <w:sz w:val="28"/>
        </w:rPr>
        <w:t xml:space="preserve"> – размер j-й доплаты, учитывающий повышение заработной платы педагогическим работникам муниципальных учреждений дополнительного образования детей, рублей;</w:t>
      </w:r>
    </w:p>
    <w:p w:rsidR="00A354AD" w:rsidRPr="001773F7" w:rsidRDefault="00A354AD" w:rsidP="00A354AD">
      <w:pPr>
        <w:spacing w:after="0" w:line="360" w:lineRule="auto"/>
        <w:ind w:firstLine="709"/>
        <w:jc w:val="both"/>
        <w:rPr>
          <w:rFonts w:ascii="Times New Roman" w:hAnsi="Times New Roman" w:cs="Times New Roman"/>
        </w:rPr>
      </w:pPr>
      <w:proofErr w:type="spellStart"/>
      <w:r w:rsidRPr="001773F7">
        <w:rPr>
          <w:rFonts w:ascii="Times New Roman" w:hAnsi="Times New Roman" w:cs="Times New Roman"/>
          <w:sz w:val="28"/>
        </w:rPr>
        <w:t>K</w:t>
      </w:r>
      <w:r w:rsidRPr="001773F7">
        <w:rPr>
          <w:rFonts w:ascii="Times New Roman" w:hAnsi="Times New Roman" w:cs="Times New Roman"/>
          <w:sz w:val="28"/>
          <w:vertAlign w:val="subscript"/>
        </w:rPr>
        <w:t>z</w:t>
      </w:r>
      <w:proofErr w:type="spellEnd"/>
      <w:r w:rsidRPr="001773F7">
        <w:rPr>
          <w:rFonts w:ascii="Times New Roman" w:hAnsi="Times New Roman" w:cs="Times New Roman"/>
          <w:sz w:val="28"/>
        </w:rPr>
        <w:t xml:space="preserve"> – количество месяцев выплаты заработной платы работникам муниципальных учреждений дополнительного образования детей;</w:t>
      </w:r>
    </w:p>
    <w:p w:rsidR="00A354AD" w:rsidRPr="001773F7" w:rsidRDefault="00A354AD" w:rsidP="00A354AD">
      <w:pPr>
        <w:spacing w:after="0" w:line="360" w:lineRule="auto"/>
        <w:ind w:firstLine="709"/>
        <w:jc w:val="both"/>
        <w:rPr>
          <w:rFonts w:ascii="Times New Roman" w:hAnsi="Times New Roman" w:cs="Times New Roman"/>
        </w:rPr>
      </w:pPr>
      <w:proofErr w:type="spellStart"/>
      <w:r w:rsidRPr="001773F7">
        <w:rPr>
          <w:rFonts w:ascii="Times New Roman" w:hAnsi="Times New Roman" w:cs="Times New Roman"/>
          <w:sz w:val="28"/>
        </w:rPr>
        <w:t>K</w:t>
      </w:r>
      <w:r w:rsidRPr="001773F7">
        <w:rPr>
          <w:rFonts w:ascii="Times New Roman" w:hAnsi="Times New Roman" w:cs="Times New Roman"/>
          <w:sz w:val="28"/>
          <w:vertAlign w:val="subscript"/>
        </w:rPr>
        <w:t>c</w:t>
      </w:r>
      <w:proofErr w:type="spellEnd"/>
      <w:r w:rsidRPr="001773F7">
        <w:rPr>
          <w:rFonts w:ascii="Times New Roman" w:hAnsi="Times New Roman" w:cs="Times New Roman"/>
          <w:sz w:val="28"/>
        </w:rPr>
        <w:t xml:space="preserve"> – количество месяцев уплаты взносов по обязательному социальному страхованию;</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С – тариф</w:t>
      </w:r>
      <w:r w:rsidRPr="001773F7">
        <w:t xml:space="preserve"> </w:t>
      </w:r>
      <w:r w:rsidRPr="001773F7">
        <w:rPr>
          <w:rFonts w:ascii="Times New Roman" w:hAnsi="Times New Roman" w:cs="Times New Roman"/>
          <w:sz w:val="28"/>
        </w:rPr>
        <w:t>взносов по обязательному социальному страхованию.</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 xml:space="preserve">9. Расчетный объем расходных обязательств по повышению заработной платы работников муниципальных учреждений культуры в целях обеспечения уровня оплаты труда, установленного в соответствии с </w:t>
      </w:r>
      <w:hyperlink r:id="rId32">
        <w:r w:rsidRPr="001773F7">
          <w:rPr>
            <w:rFonts w:ascii="Times New Roman" w:hAnsi="Times New Roman" w:cs="Times New Roman"/>
            <w:sz w:val="28"/>
          </w:rPr>
          <w:t>Указом</w:t>
        </w:r>
      </w:hyperlink>
      <w:r w:rsidRPr="001773F7">
        <w:rPr>
          <w:rFonts w:ascii="Times New Roman" w:hAnsi="Times New Roman" w:cs="Times New Roman"/>
          <w:sz w:val="28"/>
        </w:rPr>
        <w:t xml:space="preserve"> Президента Российской Федерации от 07.05.2012 № 597 «О мероприятиях по </w:t>
      </w:r>
      <w:r w:rsidRPr="001773F7">
        <w:rPr>
          <w:rFonts w:ascii="Times New Roman" w:hAnsi="Times New Roman" w:cs="Times New Roman"/>
          <w:sz w:val="28"/>
        </w:rPr>
        <w:lastRenderedPageBreak/>
        <w:t xml:space="preserve">реализации </w:t>
      </w:r>
      <w:r w:rsidR="001E11D3">
        <w:rPr>
          <w:rFonts w:ascii="Times New Roman" w:hAnsi="Times New Roman" w:cs="Times New Roman"/>
          <w:sz w:val="28"/>
        </w:rPr>
        <w:t xml:space="preserve">государственной </w:t>
      </w:r>
      <w:r w:rsidRPr="001773F7">
        <w:rPr>
          <w:rFonts w:ascii="Times New Roman" w:hAnsi="Times New Roman" w:cs="Times New Roman"/>
          <w:sz w:val="28"/>
        </w:rPr>
        <w:t>социальной политики»</w:t>
      </w:r>
      <w:r w:rsidR="006F6503">
        <w:rPr>
          <w:rFonts w:ascii="Times New Roman" w:hAnsi="Times New Roman" w:cs="Times New Roman"/>
          <w:sz w:val="28"/>
        </w:rPr>
        <w:t xml:space="preserve"> </w:t>
      </w:r>
      <w:r w:rsidR="006F6503">
        <w:rPr>
          <w:rFonts w:ascii="Times New Roman" w:eastAsia="Times New Roman" w:hAnsi="Times New Roman" w:cs="Times New Roman"/>
          <w:sz w:val="28"/>
          <w:szCs w:val="28"/>
          <w:lang w:eastAsia="ru-RU"/>
        </w:rPr>
        <w:t>(</w:t>
      </w:r>
      <w:r w:rsidR="006F6503" w:rsidRPr="001773F7">
        <w:rPr>
          <w:rFonts w:ascii="Times New Roman" w:eastAsia="Times New Roman" w:hAnsi="Times New Roman" w:cs="Times New Roman"/>
          <w:sz w:val="28"/>
          <w:szCs w:val="28"/>
          <w:lang w:val="en-US" w:eastAsia="ru-RU"/>
        </w:rPr>
        <w:t>S</w:t>
      </w:r>
      <w:r w:rsidR="006F6503" w:rsidRPr="001773F7">
        <w:rPr>
          <w:rFonts w:ascii="Times New Roman" w:eastAsia="Times New Roman" w:hAnsi="Times New Roman" w:cs="Times New Roman"/>
          <w:sz w:val="28"/>
          <w:szCs w:val="28"/>
          <w:vertAlign w:val="subscript"/>
          <w:lang w:val="en-US" w:eastAsia="ru-RU"/>
        </w:rPr>
        <w:t>i</w:t>
      </w:r>
      <w:r w:rsidR="006F6503">
        <w:rPr>
          <w:rFonts w:ascii="Times New Roman" w:eastAsia="Times New Roman" w:hAnsi="Times New Roman" w:cs="Times New Roman"/>
          <w:sz w:val="28"/>
          <w:szCs w:val="28"/>
          <w:vertAlign w:val="superscript"/>
          <w:lang w:eastAsia="ru-RU"/>
        </w:rPr>
        <w:t>4</w:t>
      </w:r>
      <w:r w:rsidR="006F6503">
        <w:rPr>
          <w:rFonts w:ascii="Times New Roman" w:hAnsi="Times New Roman" w:cs="Times New Roman"/>
          <w:sz w:val="28"/>
        </w:rPr>
        <w:t>)</w:t>
      </w:r>
      <w:r w:rsidRPr="001773F7">
        <w:rPr>
          <w:rFonts w:ascii="Times New Roman" w:hAnsi="Times New Roman" w:cs="Times New Roman"/>
          <w:sz w:val="28"/>
        </w:rPr>
        <w:t>, рассчитывается по формуле:</w:t>
      </w:r>
    </w:p>
    <w:p w:rsidR="00A354AD" w:rsidRPr="001773F7" w:rsidRDefault="00A354AD" w:rsidP="00A354AD">
      <w:pPr>
        <w:spacing w:after="0" w:line="240" w:lineRule="auto"/>
        <w:jc w:val="both"/>
        <w:rPr>
          <w:rFonts w:ascii="Times New Roman" w:hAnsi="Times New Roman" w:cs="Times New Roman"/>
          <w:sz w:val="18"/>
          <w:szCs w:val="18"/>
        </w:rPr>
      </w:pPr>
    </w:p>
    <w:p w:rsidR="00A354AD" w:rsidRPr="001773F7" w:rsidRDefault="00A354AD" w:rsidP="00A354AD">
      <w:pPr>
        <w:pStyle w:val="ConsPlusNonformat"/>
        <w:widowControl/>
        <w:spacing w:line="360" w:lineRule="auto"/>
        <w:jc w:val="center"/>
        <w:rPr>
          <w:rFonts w:ascii="Times New Roman" w:hAnsi="Times New Roman" w:cs="Times New Roman"/>
          <w:sz w:val="28"/>
          <w:szCs w:val="28"/>
        </w:rPr>
      </w:pPr>
      <w:r w:rsidRPr="001773F7">
        <w:rPr>
          <w:rFonts w:ascii="Times New Roman" w:hAnsi="Times New Roman" w:cs="Times New Roman"/>
          <w:sz w:val="28"/>
          <w:szCs w:val="28"/>
          <w:lang w:val="en-US"/>
        </w:rPr>
        <w:t>S</w:t>
      </w:r>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rPr>
        <w:t xml:space="preserve">4 </w:t>
      </w:r>
      <w:r w:rsidRPr="001773F7">
        <w:rPr>
          <w:rFonts w:ascii="Times New Roman" w:hAnsi="Times New Roman" w:cs="Times New Roman"/>
          <w:sz w:val="28"/>
          <w:szCs w:val="28"/>
        </w:rPr>
        <w:t>= (Ч</w:t>
      </w:r>
      <w:proofErr w:type="spellStart"/>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rPr>
        <w:t>рк</w:t>
      </w:r>
      <w:proofErr w:type="spellEnd"/>
      <w:r w:rsidRPr="001773F7">
        <w:rPr>
          <w:rFonts w:ascii="Times New Roman" w:hAnsi="Times New Roman" w:cs="Times New Roman"/>
          <w:sz w:val="28"/>
          <w:szCs w:val="28"/>
          <w:vertAlign w:val="superscript"/>
        </w:rPr>
        <w:t xml:space="preserve">  </w:t>
      </w:r>
      <w:r w:rsidRPr="001773F7">
        <w:rPr>
          <w:rFonts w:ascii="Times New Roman" w:hAnsi="Times New Roman" w:cs="Times New Roman"/>
          <w:position w:val="-4"/>
          <w:sz w:val="28"/>
          <w:szCs w:val="28"/>
        </w:rPr>
        <w:object w:dxaOrig="180" w:dyaOrig="200">
          <v:shape id="_x0000_i1031" type="#_x0000_t75" style="width:8.25pt;height:9pt" o:ole="">
            <v:imagedata r:id="rId25" o:title=""/>
          </v:shape>
          <o:OLEObject Type="Embed" ProgID="Equation.3" ShapeID="_x0000_i1031" DrawAspect="Content" ObjectID="_1812543419" r:id="rId33"/>
        </w:object>
      </w:r>
      <w:r w:rsidRPr="001773F7">
        <w:rPr>
          <w:rFonts w:ascii="Times New Roman" w:hAnsi="Times New Roman" w:cs="Times New Roman"/>
          <w:sz w:val="28"/>
          <w:szCs w:val="28"/>
        </w:rPr>
        <w:t xml:space="preserve"> </w:t>
      </w:r>
      <w:r w:rsidRPr="001773F7">
        <w:rPr>
          <w:rFonts w:ascii="Times New Roman" w:hAnsi="Times New Roman" w:cs="Times New Roman"/>
          <w:sz w:val="28"/>
          <w:szCs w:val="28"/>
          <w:lang w:val="en-US"/>
        </w:rPr>
        <w:t>D</w:t>
      </w:r>
      <w:r w:rsidRPr="001773F7">
        <w:rPr>
          <w:rFonts w:ascii="Times New Roman" w:hAnsi="Times New Roman" w:cs="Times New Roman"/>
          <w:sz w:val="28"/>
          <w:szCs w:val="28"/>
          <w:vertAlign w:val="subscript"/>
        </w:rPr>
        <w:t>j</w:t>
      </w:r>
      <w:r w:rsidRPr="001773F7">
        <w:rPr>
          <w:rFonts w:ascii="Times New Roman" w:hAnsi="Times New Roman" w:cs="Times New Roman"/>
          <w:sz w:val="28"/>
          <w:szCs w:val="28"/>
        </w:rPr>
        <w:t xml:space="preserve"> </w:t>
      </w:r>
      <w:r w:rsidRPr="001773F7">
        <w:rPr>
          <w:rFonts w:ascii="Times New Roman" w:hAnsi="Times New Roman" w:cs="Times New Roman"/>
          <w:position w:val="-4"/>
          <w:sz w:val="28"/>
          <w:szCs w:val="28"/>
        </w:rPr>
        <w:object w:dxaOrig="180" w:dyaOrig="200">
          <v:shape id="_x0000_i1032" type="#_x0000_t75" style="width:8.25pt;height:9pt" o:ole="">
            <v:imagedata r:id="rId21" o:title=""/>
          </v:shape>
          <o:OLEObject Type="Embed" ProgID="Equation.3" ShapeID="_x0000_i1032" DrawAspect="Content" ObjectID="_1812543420" r:id="rId34"/>
        </w:object>
      </w:r>
      <w:r w:rsidRPr="001773F7">
        <w:rPr>
          <w:rFonts w:ascii="Times New Roman" w:hAnsi="Times New Roman" w:cs="Times New Roman"/>
          <w:sz w:val="28"/>
          <w:szCs w:val="28"/>
        </w:rPr>
        <w:t xml:space="preserve"> </w:t>
      </w:r>
      <w:proofErr w:type="spellStart"/>
      <w:r w:rsidRPr="001773F7">
        <w:rPr>
          <w:rFonts w:ascii="Times New Roman" w:hAnsi="Times New Roman" w:cs="Times New Roman"/>
          <w:sz w:val="28"/>
          <w:szCs w:val="28"/>
          <w:lang w:val="en-US"/>
        </w:rPr>
        <w:t>K</w:t>
      </w:r>
      <w:r w:rsidRPr="001773F7">
        <w:rPr>
          <w:rFonts w:ascii="Times New Roman" w:hAnsi="Times New Roman" w:cs="Times New Roman"/>
          <w:sz w:val="28"/>
          <w:szCs w:val="28"/>
          <w:vertAlign w:val="subscript"/>
          <w:lang w:val="en-US"/>
        </w:rPr>
        <w:t>z</w:t>
      </w:r>
      <w:proofErr w:type="spellEnd"/>
      <w:r w:rsidRPr="001773F7">
        <w:rPr>
          <w:rFonts w:ascii="Times New Roman" w:hAnsi="Times New Roman" w:cs="Times New Roman"/>
          <w:sz w:val="28"/>
          <w:szCs w:val="28"/>
        </w:rPr>
        <w:t>) + (Ч</w:t>
      </w:r>
      <w:proofErr w:type="spellStart"/>
      <w:r w:rsidRPr="001773F7">
        <w:rPr>
          <w:rFonts w:ascii="Times New Roman" w:hAnsi="Times New Roman" w:cs="Times New Roman"/>
          <w:sz w:val="28"/>
          <w:szCs w:val="28"/>
          <w:vertAlign w:val="subscript"/>
          <w:lang w:val="en-US"/>
        </w:rPr>
        <w:t>i</w:t>
      </w:r>
      <w:r w:rsidRPr="001773F7">
        <w:rPr>
          <w:rFonts w:ascii="Times New Roman" w:hAnsi="Times New Roman" w:cs="Times New Roman"/>
          <w:sz w:val="28"/>
          <w:szCs w:val="28"/>
          <w:vertAlign w:val="superscript"/>
        </w:rPr>
        <w:t>рк</w:t>
      </w:r>
      <w:proofErr w:type="spellEnd"/>
      <w:r w:rsidRPr="001773F7">
        <w:rPr>
          <w:rFonts w:ascii="Times New Roman" w:hAnsi="Times New Roman" w:cs="Times New Roman"/>
          <w:sz w:val="28"/>
          <w:szCs w:val="28"/>
          <w:vertAlign w:val="superscript"/>
        </w:rPr>
        <w:t xml:space="preserve">  </w:t>
      </w:r>
      <w:r w:rsidRPr="001773F7">
        <w:rPr>
          <w:rFonts w:ascii="Times New Roman" w:hAnsi="Times New Roman" w:cs="Times New Roman"/>
          <w:position w:val="-4"/>
          <w:sz w:val="28"/>
          <w:szCs w:val="28"/>
        </w:rPr>
        <w:object w:dxaOrig="180" w:dyaOrig="200">
          <v:shape id="_x0000_i1033" type="#_x0000_t75" style="width:8.25pt;height:9pt" o:ole="">
            <v:imagedata r:id="rId25" o:title=""/>
          </v:shape>
          <o:OLEObject Type="Embed" ProgID="Equation.3" ShapeID="_x0000_i1033" DrawAspect="Content" ObjectID="_1812543421" r:id="rId35"/>
        </w:object>
      </w:r>
      <w:r w:rsidRPr="001773F7">
        <w:rPr>
          <w:rFonts w:ascii="Times New Roman" w:hAnsi="Times New Roman" w:cs="Times New Roman"/>
          <w:sz w:val="28"/>
          <w:szCs w:val="28"/>
        </w:rPr>
        <w:t xml:space="preserve"> </w:t>
      </w:r>
      <w:r w:rsidRPr="001773F7">
        <w:rPr>
          <w:rFonts w:ascii="Times New Roman" w:hAnsi="Times New Roman" w:cs="Times New Roman"/>
          <w:sz w:val="28"/>
          <w:szCs w:val="28"/>
          <w:lang w:val="en-US"/>
        </w:rPr>
        <w:t>D</w:t>
      </w:r>
      <w:r w:rsidRPr="001773F7">
        <w:rPr>
          <w:rFonts w:ascii="Times New Roman" w:hAnsi="Times New Roman" w:cs="Times New Roman"/>
          <w:sz w:val="28"/>
          <w:szCs w:val="28"/>
          <w:vertAlign w:val="subscript"/>
        </w:rPr>
        <w:t>j</w:t>
      </w:r>
      <w:r w:rsidRPr="001773F7">
        <w:rPr>
          <w:rFonts w:ascii="Times New Roman" w:hAnsi="Times New Roman" w:cs="Times New Roman"/>
          <w:sz w:val="28"/>
          <w:szCs w:val="28"/>
        </w:rPr>
        <w:t xml:space="preserve"> </w:t>
      </w:r>
      <w:r w:rsidRPr="001773F7">
        <w:rPr>
          <w:rFonts w:ascii="Times New Roman" w:hAnsi="Times New Roman" w:cs="Times New Roman"/>
          <w:position w:val="-4"/>
          <w:sz w:val="28"/>
          <w:szCs w:val="28"/>
        </w:rPr>
        <w:object w:dxaOrig="180" w:dyaOrig="200">
          <v:shape id="_x0000_i1034" type="#_x0000_t75" style="width:8.25pt;height:9pt" o:ole="">
            <v:imagedata r:id="rId21" o:title=""/>
          </v:shape>
          <o:OLEObject Type="Embed" ProgID="Equation.3" ShapeID="_x0000_i1034" DrawAspect="Content" ObjectID="_1812543422" r:id="rId36"/>
        </w:object>
      </w:r>
      <w:r w:rsidRPr="001773F7">
        <w:rPr>
          <w:rFonts w:ascii="Times New Roman" w:hAnsi="Times New Roman" w:cs="Times New Roman"/>
          <w:sz w:val="28"/>
          <w:szCs w:val="28"/>
        </w:rPr>
        <w:t xml:space="preserve"> </w:t>
      </w:r>
      <w:proofErr w:type="spellStart"/>
      <w:r w:rsidRPr="001773F7">
        <w:rPr>
          <w:rFonts w:ascii="Times New Roman" w:hAnsi="Times New Roman" w:cs="Times New Roman"/>
          <w:sz w:val="28"/>
          <w:szCs w:val="28"/>
          <w:lang w:val="en-US"/>
        </w:rPr>
        <w:t>K</w:t>
      </w:r>
      <w:r w:rsidRPr="001773F7">
        <w:rPr>
          <w:rFonts w:ascii="Times New Roman" w:hAnsi="Times New Roman" w:cs="Times New Roman"/>
          <w:sz w:val="28"/>
          <w:szCs w:val="28"/>
          <w:vertAlign w:val="subscript"/>
          <w:lang w:val="en-US"/>
        </w:rPr>
        <w:t>c</w:t>
      </w:r>
      <w:proofErr w:type="spellEnd"/>
      <w:r w:rsidRPr="001773F7">
        <w:rPr>
          <w:rFonts w:ascii="Times New Roman" w:hAnsi="Times New Roman" w:cs="Times New Roman"/>
          <w:sz w:val="28"/>
          <w:szCs w:val="28"/>
        </w:rPr>
        <w:t xml:space="preserve"> </w:t>
      </w:r>
      <w:r w:rsidRPr="001773F7">
        <w:rPr>
          <w:rFonts w:ascii="Times New Roman" w:hAnsi="Times New Roman" w:cs="Times New Roman"/>
          <w:position w:val="-4"/>
          <w:sz w:val="28"/>
          <w:szCs w:val="28"/>
        </w:rPr>
        <w:object w:dxaOrig="180" w:dyaOrig="200">
          <v:shape id="_x0000_i1035" type="#_x0000_t75" style="width:8.25pt;height:9pt" o:ole="">
            <v:imagedata r:id="rId21" o:title=""/>
          </v:shape>
          <o:OLEObject Type="Embed" ProgID="Equation.3" ShapeID="_x0000_i1035" DrawAspect="Content" ObjectID="_1812543423" r:id="rId37"/>
        </w:object>
      </w:r>
      <w:r w:rsidRPr="001773F7">
        <w:rPr>
          <w:rFonts w:ascii="Times New Roman" w:hAnsi="Times New Roman" w:cs="Times New Roman"/>
          <w:sz w:val="28"/>
          <w:szCs w:val="28"/>
        </w:rPr>
        <w:t xml:space="preserve"> </w:t>
      </w:r>
      <w:r w:rsidRPr="001773F7">
        <w:rPr>
          <w:rFonts w:ascii="Times New Roman" w:hAnsi="Times New Roman" w:cs="Times New Roman"/>
          <w:sz w:val="28"/>
          <w:szCs w:val="28"/>
          <w:lang w:val="en-US"/>
        </w:rPr>
        <w:t>C</w:t>
      </w:r>
      <w:r w:rsidRPr="001773F7">
        <w:rPr>
          <w:rFonts w:ascii="Times New Roman" w:hAnsi="Times New Roman" w:cs="Times New Roman"/>
          <w:sz w:val="28"/>
          <w:szCs w:val="28"/>
        </w:rPr>
        <w:t>), где:</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noProof/>
          <w:position w:val="-11"/>
          <w:lang w:eastAsia="ru-RU"/>
        </w:rPr>
        <w:drawing>
          <wp:inline distT="0" distB="0" distL="0" distR="0">
            <wp:extent cx="344384" cy="26719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2873" cy="273781"/>
                    </a:xfrm>
                    <a:prstGeom prst="rect">
                      <a:avLst/>
                    </a:prstGeom>
                    <a:noFill/>
                    <a:ln>
                      <a:noFill/>
                    </a:ln>
                  </pic:spPr>
                </pic:pic>
              </a:graphicData>
            </a:graphic>
          </wp:inline>
        </w:drawing>
      </w:r>
      <w:r w:rsidRPr="001773F7">
        <w:rPr>
          <w:rFonts w:ascii="Times New Roman" w:hAnsi="Times New Roman" w:cs="Times New Roman"/>
          <w:sz w:val="28"/>
        </w:rPr>
        <w:t xml:space="preserve"> – </w:t>
      </w:r>
      <w:r w:rsidR="00F472AF" w:rsidRPr="001773F7">
        <w:rPr>
          <w:rFonts w:ascii="Times New Roman" w:hAnsi="Times New Roman" w:cs="Times New Roman"/>
          <w:sz w:val="28"/>
        </w:rPr>
        <w:t>среднесписочная численность работников муниципальных учреждений культуры i-го муниципального района (муниципального округа, городского округа) Кировской области, человек</w:t>
      </w:r>
      <w:r w:rsidRPr="001773F7">
        <w:rPr>
          <w:rFonts w:ascii="Times New Roman" w:hAnsi="Times New Roman" w:cs="Times New Roman"/>
          <w:sz w:val="28"/>
        </w:rPr>
        <w:t>;</w:t>
      </w:r>
    </w:p>
    <w:p w:rsidR="00A354AD" w:rsidRPr="001773F7" w:rsidRDefault="00A354AD" w:rsidP="00A354AD">
      <w:pPr>
        <w:spacing w:after="0" w:line="360" w:lineRule="auto"/>
        <w:ind w:firstLine="709"/>
        <w:jc w:val="both"/>
        <w:rPr>
          <w:rFonts w:ascii="Times New Roman" w:hAnsi="Times New Roman" w:cs="Times New Roman"/>
        </w:rPr>
      </w:pPr>
      <w:proofErr w:type="spellStart"/>
      <w:r w:rsidRPr="001773F7">
        <w:rPr>
          <w:rFonts w:ascii="Times New Roman" w:hAnsi="Times New Roman" w:cs="Times New Roman"/>
          <w:sz w:val="28"/>
        </w:rPr>
        <w:t>D</w:t>
      </w:r>
      <w:r w:rsidRPr="001773F7">
        <w:rPr>
          <w:rFonts w:ascii="Times New Roman" w:hAnsi="Times New Roman" w:cs="Times New Roman"/>
          <w:sz w:val="28"/>
          <w:vertAlign w:val="subscript"/>
        </w:rPr>
        <w:t>j</w:t>
      </w:r>
      <w:proofErr w:type="spellEnd"/>
      <w:r w:rsidRPr="001773F7">
        <w:rPr>
          <w:rFonts w:ascii="Times New Roman" w:hAnsi="Times New Roman" w:cs="Times New Roman"/>
          <w:sz w:val="28"/>
        </w:rPr>
        <w:t xml:space="preserve"> – размер j-й доплаты, учитывающий повышение заработной платы работникам муниципальных учреждений культуры, рублей.</w:t>
      </w:r>
    </w:p>
    <w:p w:rsidR="00A354AD" w:rsidRPr="001773F7" w:rsidRDefault="00A354AD" w:rsidP="00A354AD">
      <w:pPr>
        <w:spacing w:after="0" w:line="360" w:lineRule="auto"/>
        <w:ind w:firstLine="709"/>
        <w:jc w:val="both"/>
        <w:rPr>
          <w:rFonts w:ascii="Times New Roman" w:hAnsi="Times New Roman" w:cs="Times New Roman"/>
          <w:sz w:val="28"/>
        </w:rPr>
      </w:pPr>
      <w:r w:rsidRPr="001773F7">
        <w:rPr>
          <w:rFonts w:ascii="Times New Roman" w:hAnsi="Times New Roman" w:cs="Times New Roman"/>
          <w:sz w:val="28"/>
        </w:rPr>
        <w:t xml:space="preserve">10. Размер </w:t>
      </w:r>
      <w:proofErr w:type="spellStart"/>
      <w:r w:rsidRPr="001773F7">
        <w:rPr>
          <w:rFonts w:ascii="Times New Roman" w:hAnsi="Times New Roman" w:cs="Times New Roman"/>
          <w:sz w:val="28"/>
        </w:rPr>
        <w:t>софинансирования</w:t>
      </w:r>
      <w:proofErr w:type="spellEnd"/>
      <w:r w:rsidRPr="001773F7">
        <w:rPr>
          <w:rFonts w:ascii="Times New Roman" w:hAnsi="Times New Roman" w:cs="Times New Roman"/>
          <w:sz w:val="28"/>
        </w:rPr>
        <w:t xml:space="preserve"> Кировской областью объема расходного обязательства устанавливается соглашением о предоставлении субсидии и не может превышать установленного Правительством Кировской области предельного уровня </w:t>
      </w:r>
      <w:proofErr w:type="spellStart"/>
      <w:r w:rsidRPr="001773F7">
        <w:rPr>
          <w:rFonts w:ascii="Times New Roman" w:hAnsi="Times New Roman" w:cs="Times New Roman"/>
          <w:sz w:val="28"/>
        </w:rPr>
        <w:t>софинансирования</w:t>
      </w:r>
      <w:proofErr w:type="spellEnd"/>
      <w:r w:rsidRPr="001773F7">
        <w:rPr>
          <w:rFonts w:ascii="Times New Roman" w:hAnsi="Times New Roman" w:cs="Times New Roman"/>
          <w:sz w:val="28"/>
        </w:rPr>
        <w:t xml:space="preserve"> Кировской областью объема расходного обязательства.</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11. Условиями предоставления субсидий являются:</w:t>
      </w:r>
    </w:p>
    <w:p w:rsidR="00A354AD" w:rsidRPr="00F472AF" w:rsidRDefault="00A354AD" w:rsidP="00A354AD">
      <w:pPr>
        <w:spacing w:after="0" w:line="360" w:lineRule="auto"/>
        <w:ind w:firstLine="709"/>
        <w:jc w:val="both"/>
        <w:rPr>
          <w:rFonts w:ascii="Times New Roman" w:hAnsi="Times New Roman" w:cs="Times New Roman"/>
          <w:sz w:val="28"/>
        </w:rPr>
      </w:pPr>
      <w:r w:rsidRPr="00F472AF">
        <w:rPr>
          <w:rFonts w:ascii="Times New Roman" w:hAnsi="Times New Roman" w:cs="Times New Roman"/>
          <w:sz w:val="28"/>
        </w:rPr>
        <w:t xml:space="preserve">11.1. Наличие в решении о бюджете муниципального района (муниципального округа, городского округа, городского поселения, сельского поселения) </w:t>
      </w:r>
      <w:r w:rsidR="00F472AF" w:rsidRPr="001773F7">
        <w:rPr>
          <w:rFonts w:ascii="Times New Roman" w:hAnsi="Times New Roman" w:cs="Times New Roman"/>
          <w:sz w:val="28"/>
        </w:rPr>
        <w:t xml:space="preserve">Кировской области </w:t>
      </w:r>
      <w:r w:rsidRPr="00F472AF">
        <w:rPr>
          <w:rFonts w:ascii="Times New Roman" w:hAnsi="Times New Roman" w:cs="Times New Roman"/>
          <w:sz w:val="28"/>
        </w:rPr>
        <w:t xml:space="preserve">(сводной бюджетной росписи местного бюджета) бюджетных ассигнований местного бюджета в объеме, необходимом для исполнения расходных обязательств, в целях </w:t>
      </w:r>
      <w:proofErr w:type="spellStart"/>
      <w:r w:rsidRPr="00F472AF">
        <w:rPr>
          <w:rFonts w:ascii="Times New Roman" w:hAnsi="Times New Roman" w:cs="Times New Roman"/>
          <w:sz w:val="28"/>
        </w:rPr>
        <w:t>софинансирования</w:t>
      </w:r>
      <w:proofErr w:type="spellEnd"/>
      <w:r w:rsidRPr="00F472AF">
        <w:rPr>
          <w:rFonts w:ascii="Times New Roman" w:hAnsi="Times New Roman" w:cs="Times New Roman"/>
          <w:sz w:val="28"/>
        </w:rPr>
        <w:t xml:space="preserve"> которых предоставляется субсидия, финансовое обеспечение которой осуществляется за счет средств областного бюджета.</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 xml:space="preserve">11.2. Заключение соглашения о предоставлении субсидии между министерством и </w:t>
      </w:r>
      <w:r w:rsidRPr="00F472AF">
        <w:rPr>
          <w:rFonts w:ascii="Times New Roman" w:hAnsi="Times New Roman" w:cs="Times New Roman"/>
          <w:sz w:val="28"/>
        </w:rPr>
        <w:t>администрацией</w:t>
      </w:r>
      <w:r w:rsidRPr="00F472AF">
        <w:t xml:space="preserve"> </w:t>
      </w:r>
      <w:r w:rsidRPr="00F472AF">
        <w:rPr>
          <w:rFonts w:ascii="Times New Roman" w:hAnsi="Times New Roman" w:cs="Times New Roman"/>
          <w:sz w:val="28"/>
        </w:rPr>
        <w:t xml:space="preserve">муниципального района (муниципального округа, </w:t>
      </w:r>
      <w:proofErr w:type="gramStart"/>
      <w:r w:rsidRPr="00F472AF">
        <w:rPr>
          <w:rFonts w:ascii="Times New Roman" w:hAnsi="Times New Roman" w:cs="Times New Roman"/>
          <w:sz w:val="28"/>
        </w:rPr>
        <w:t>городских</w:t>
      </w:r>
      <w:proofErr w:type="gramEnd"/>
      <w:r w:rsidRPr="00F472AF">
        <w:rPr>
          <w:rFonts w:ascii="Times New Roman" w:hAnsi="Times New Roman" w:cs="Times New Roman"/>
          <w:sz w:val="28"/>
        </w:rPr>
        <w:t xml:space="preserve"> округа) Кировской области.</w:t>
      </w:r>
    </w:p>
    <w:p w:rsidR="00A354AD" w:rsidRPr="001773F7" w:rsidRDefault="00A354AD" w:rsidP="00A354AD">
      <w:pPr>
        <w:spacing w:after="0" w:line="360" w:lineRule="auto"/>
        <w:ind w:firstLine="709"/>
        <w:jc w:val="both"/>
        <w:rPr>
          <w:rFonts w:ascii="Times New Roman" w:hAnsi="Times New Roman" w:cs="Times New Roman"/>
          <w:sz w:val="28"/>
        </w:rPr>
      </w:pPr>
      <w:r w:rsidRPr="001773F7">
        <w:rPr>
          <w:rFonts w:ascii="Times New Roman" w:hAnsi="Times New Roman" w:cs="Times New Roman"/>
          <w:sz w:val="28"/>
        </w:rPr>
        <w:t xml:space="preserve">12. 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w:t>
      </w:r>
      <w:proofErr w:type="gramStart"/>
      <w:r w:rsidRPr="001773F7">
        <w:rPr>
          <w:rFonts w:ascii="Times New Roman" w:hAnsi="Times New Roman" w:cs="Times New Roman"/>
          <w:sz w:val="28"/>
        </w:rPr>
        <w:t>ассигнования</w:t>
      </w:r>
      <w:proofErr w:type="gramEnd"/>
      <w:r w:rsidRPr="001773F7">
        <w:rPr>
          <w:rFonts w:ascii="Times New Roman" w:hAnsi="Times New Roman" w:cs="Times New Roman"/>
          <w:sz w:val="28"/>
        </w:rPr>
        <w:t xml:space="preserve"> на предоставление которых предусмотрены в соответствии с законом области о внесении изменений в </w:t>
      </w:r>
      <w:r w:rsidRPr="001773F7">
        <w:rPr>
          <w:rFonts w:ascii="Times New Roman" w:hAnsi="Times New Roman" w:cs="Times New Roman"/>
          <w:sz w:val="28"/>
        </w:rPr>
        <w:lastRenderedPageBreak/>
        <w:t>закон области об областном бюджете, которые заключаются не позднее</w:t>
      </w:r>
      <w:r w:rsidR="003618E3">
        <w:rPr>
          <w:rFonts w:ascii="Times New Roman" w:hAnsi="Times New Roman" w:cs="Times New Roman"/>
          <w:sz w:val="28"/>
        </w:rPr>
        <w:t xml:space="preserve">       </w:t>
      </w:r>
      <w:r w:rsidRPr="001773F7">
        <w:rPr>
          <w:rFonts w:ascii="Times New Roman" w:hAnsi="Times New Roman" w:cs="Times New Roman"/>
          <w:sz w:val="28"/>
        </w:rPr>
        <w:t xml:space="preserve"> 30 дней после дня вступления в силу указанного закона.</w:t>
      </w:r>
    </w:p>
    <w:p w:rsidR="00A354AD" w:rsidRPr="00F472AF" w:rsidRDefault="00A354AD" w:rsidP="00A354AD">
      <w:pPr>
        <w:spacing w:after="0" w:line="360" w:lineRule="auto"/>
        <w:ind w:firstLine="709"/>
        <w:jc w:val="both"/>
        <w:rPr>
          <w:rFonts w:ascii="Times New Roman" w:hAnsi="Times New Roman" w:cs="Times New Roman"/>
          <w:sz w:val="28"/>
        </w:rPr>
      </w:pPr>
      <w:proofErr w:type="gramStart"/>
      <w:r w:rsidRPr="001773F7">
        <w:rPr>
          <w:rFonts w:ascii="Times New Roman" w:hAnsi="Times New Roman" w:cs="Times New Roman"/>
          <w:sz w:val="28"/>
        </w:rPr>
        <w:t xml:space="preserve">Для заключения соглашения о предоставлении субсидии администрация </w:t>
      </w:r>
      <w:r w:rsidRPr="00F472AF">
        <w:rPr>
          <w:rFonts w:ascii="Times New Roman" w:hAnsi="Times New Roman" w:cs="Times New Roman"/>
          <w:sz w:val="28"/>
        </w:rPr>
        <w:t xml:space="preserve">муниципального района (муниципального округа, городских округа) Кировской области представляет в министерство заверенную в установленном порядке выписку из решения о бюджете муниципального района (муниципального округа, городского округа, городского поселения, сельского поселения) </w:t>
      </w:r>
      <w:r w:rsidR="00F472AF" w:rsidRPr="001773F7">
        <w:rPr>
          <w:rFonts w:ascii="Times New Roman" w:hAnsi="Times New Roman" w:cs="Times New Roman"/>
          <w:sz w:val="28"/>
        </w:rPr>
        <w:t xml:space="preserve">Кировской области </w:t>
      </w:r>
      <w:r w:rsidRPr="00F472AF">
        <w:rPr>
          <w:rFonts w:ascii="Times New Roman" w:hAnsi="Times New Roman" w:cs="Times New Roman"/>
          <w:sz w:val="28"/>
        </w:rPr>
        <w:t xml:space="preserve">(сводной бюджетной росписи местного бюджета), подтверждающую наличие бюджетных ассигнований местного бюджета на исполнение расходных обязательств, в целях </w:t>
      </w:r>
      <w:proofErr w:type="spellStart"/>
      <w:r w:rsidRPr="00F472AF">
        <w:rPr>
          <w:rFonts w:ascii="Times New Roman" w:hAnsi="Times New Roman" w:cs="Times New Roman"/>
          <w:sz w:val="28"/>
        </w:rPr>
        <w:t>софинансирования</w:t>
      </w:r>
      <w:proofErr w:type="spellEnd"/>
      <w:r w:rsidRPr="00F472AF">
        <w:rPr>
          <w:rFonts w:ascii="Times New Roman" w:hAnsi="Times New Roman" w:cs="Times New Roman"/>
          <w:sz w:val="28"/>
        </w:rPr>
        <w:t xml:space="preserve"> которых предоставляется субсидия</w:t>
      </w:r>
      <w:proofErr w:type="gramEnd"/>
      <w:r w:rsidRPr="00F472AF">
        <w:rPr>
          <w:rFonts w:ascii="Times New Roman" w:hAnsi="Times New Roman" w:cs="Times New Roman"/>
          <w:sz w:val="28"/>
        </w:rPr>
        <w:t>, в объеме, необходимом для их исполнения, включая размер планируемой к предоставлению субсидии.</w:t>
      </w:r>
    </w:p>
    <w:p w:rsidR="00A354AD" w:rsidRPr="00F472AF" w:rsidRDefault="00A354AD" w:rsidP="00A354AD">
      <w:pPr>
        <w:spacing w:after="0" w:line="360" w:lineRule="auto"/>
        <w:ind w:firstLine="709"/>
        <w:jc w:val="both"/>
        <w:rPr>
          <w:rFonts w:ascii="Times New Roman" w:hAnsi="Times New Roman" w:cs="Times New Roman"/>
          <w:sz w:val="28"/>
        </w:rPr>
      </w:pPr>
      <w:r w:rsidRPr="00F472AF">
        <w:rPr>
          <w:rFonts w:ascii="Times New Roman" w:hAnsi="Times New Roman" w:cs="Times New Roman"/>
          <w:sz w:val="28"/>
        </w:rPr>
        <w:t xml:space="preserve">13. </w:t>
      </w:r>
      <w:proofErr w:type="gramStart"/>
      <w:r w:rsidRPr="00F472AF">
        <w:rPr>
          <w:rFonts w:ascii="Times New Roman" w:hAnsi="Times New Roman" w:cs="Times New Roman"/>
          <w:sz w:val="28"/>
        </w:rPr>
        <w:t xml:space="preserve">Результатом использования субсидии является отсутствие просроченной кредиторской задолженности консолидированного бюджета муниципального района (бюджета муниципального округа, бюджета городского округа) </w:t>
      </w:r>
      <w:r w:rsidR="00F472AF" w:rsidRPr="001773F7">
        <w:rPr>
          <w:rFonts w:ascii="Times New Roman" w:hAnsi="Times New Roman" w:cs="Times New Roman"/>
          <w:sz w:val="28"/>
        </w:rPr>
        <w:t xml:space="preserve">Кировской области </w:t>
      </w:r>
      <w:r w:rsidRPr="00F472AF">
        <w:rPr>
          <w:rFonts w:ascii="Times New Roman" w:hAnsi="Times New Roman" w:cs="Times New Roman"/>
          <w:sz w:val="28"/>
        </w:rPr>
        <w:t>по оплате труда работников муниципальных учреждений и органов местного самоуправления, уплате взносов по обязательному социальному страхованию, по оплате коммунальных услуг и топлива, по уплате органами местного самоуправления и муниципальными учреждениями налога на имущество организаций по состоянию на 31 декабря года</w:t>
      </w:r>
      <w:proofErr w:type="gramEnd"/>
      <w:r w:rsidRPr="00F472AF">
        <w:rPr>
          <w:rFonts w:ascii="Times New Roman" w:hAnsi="Times New Roman" w:cs="Times New Roman"/>
          <w:sz w:val="28"/>
        </w:rPr>
        <w:t xml:space="preserve"> предоставления субсидии.</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 xml:space="preserve">14. Перечисление субсидий осуществляется в установленном порядке в бюджеты </w:t>
      </w:r>
      <w:r w:rsidRPr="00F472AF">
        <w:rPr>
          <w:rFonts w:ascii="Times New Roman" w:hAnsi="Times New Roman" w:cs="Times New Roman"/>
          <w:sz w:val="28"/>
        </w:rPr>
        <w:t xml:space="preserve">муниципальных районов (муниципальных округов, городских округов) </w:t>
      </w:r>
      <w:r w:rsidR="00F472AF" w:rsidRPr="001773F7">
        <w:rPr>
          <w:rFonts w:ascii="Times New Roman" w:hAnsi="Times New Roman" w:cs="Times New Roman"/>
          <w:sz w:val="28"/>
        </w:rPr>
        <w:t xml:space="preserve">Кировской области </w:t>
      </w:r>
      <w:r w:rsidRPr="00F472AF">
        <w:rPr>
          <w:rFonts w:ascii="Times New Roman" w:hAnsi="Times New Roman" w:cs="Times New Roman"/>
          <w:sz w:val="28"/>
        </w:rPr>
        <w:t>в</w:t>
      </w:r>
      <w:r w:rsidRPr="001773F7">
        <w:rPr>
          <w:rFonts w:ascii="Times New Roman" w:hAnsi="Times New Roman" w:cs="Times New Roman"/>
          <w:sz w:val="28"/>
        </w:rPr>
        <w:t xml:space="preserve"> пределах сумм, распределенных законом области об областном бюджете, и (или) в </w:t>
      </w:r>
      <w:proofErr w:type="gramStart"/>
      <w:r w:rsidRPr="001773F7">
        <w:rPr>
          <w:rFonts w:ascii="Times New Roman" w:hAnsi="Times New Roman" w:cs="Times New Roman"/>
          <w:sz w:val="28"/>
        </w:rPr>
        <w:t>пределах</w:t>
      </w:r>
      <w:proofErr w:type="gramEnd"/>
      <w:r w:rsidRPr="001773F7">
        <w:rPr>
          <w:rFonts w:ascii="Times New Roman" w:hAnsi="Times New Roman" w:cs="Times New Roman"/>
          <w:sz w:val="28"/>
        </w:rPr>
        <w:t xml:space="preserve"> доведенных до министерства лимитов бюджетных обязательств в течение 3 рабочих дней после представления органами местного самоуправления документа, указанного в абзаце третьем пункта 14 настоящего Порядка.</w:t>
      </w:r>
    </w:p>
    <w:p w:rsidR="00A354AD" w:rsidRPr="00F472AF" w:rsidRDefault="00A354AD" w:rsidP="00A354AD">
      <w:pPr>
        <w:spacing w:after="0" w:line="360" w:lineRule="auto"/>
        <w:ind w:firstLine="709"/>
        <w:jc w:val="both"/>
        <w:rPr>
          <w:rFonts w:ascii="Times New Roman" w:hAnsi="Times New Roman" w:cs="Times New Roman"/>
        </w:rPr>
      </w:pPr>
      <w:r w:rsidRPr="00F472AF">
        <w:rPr>
          <w:rFonts w:ascii="Times New Roman" w:hAnsi="Times New Roman" w:cs="Times New Roman"/>
          <w:sz w:val="28"/>
        </w:rPr>
        <w:lastRenderedPageBreak/>
        <w:t xml:space="preserve">В соответствии с решениями о бюджете муниципальных районов </w:t>
      </w:r>
      <w:r w:rsidR="00F472AF" w:rsidRPr="001773F7">
        <w:rPr>
          <w:rFonts w:ascii="Times New Roman" w:hAnsi="Times New Roman" w:cs="Times New Roman"/>
          <w:sz w:val="28"/>
        </w:rPr>
        <w:t xml:space="preserve">Кировской области </w:t>
      </w:r>
      <w:r w:rsidRPr="00F472AF">
        <w:rPr>
          <w:rFonts w:ascii="Times New Roman" w:hAnsi="Times New Roman" w:cs="Times New Roman"/>
          <w:sz w:val="28"/>
        </w:rPr>
        <w:t xml:space="preserve">субсидии (часть субсидий) могут быть перечислены в установленном порядке в бюджеты поселений </w:t>
      </w:r>
      <w:r w:rsidR="00F472AF" w:rsidRPr="001773F7">
        <w:rPr>
          <w:rFonts w:ascii="Times New Roman" w:hAnsi="Times New Roman" w:cs="Times New Roman"/>
          <w:sz w:val="28"/>
        </w:rPr>
        <w:t xml:space="preserve">Кировской области </w:t>
      </w:r>
      <w:r w:rsidRPr="00F472AF">
        <w:rPr>
          <w:rFonts w:ascii="Times New Roman" w:hAnsi="Times New Roman" w:cs="Times New Roman"/>
          <w:sz w:val="28"/>
        </w:rPr>
        <w:t xml:space="preserve">на основании соглашений, заключенных между администрациями муниципальных районов </w:t>
      </w:r>
      <w:r w:rsidR="00F472AF" w:rsidRPr="001773F7">
        <w:rPr>
          <w:rFonts w:ascii="Times New Roman" w:hAnsi="Times New Roman" w:cs="Times New Roman"/>
          <w:sz w:val="28"/>
        </w:rPr>
        <w:t xml:space="preserve">Кировской области </w:t>
      </w:r>
      <w:r w:rsidRPr="00F472AF">
        <w:rPr>
          <w:rFonts w:ascii="Times New Roman" w:hAnsi="Times New Roman" w:cs="Times New Roman"/>
          <w:sz w:val="28"/>
        </w:rPr>
        <w:t>и администрациями поселений</w:t>
      </w:r>
      <w:r w:rsidR="00F472AF" w:rsidRPr="00F472AF">
        <w:rPr>
          <w:rFonts w:ascii="Times New Roman" w:hAnsi="Times New Roman" w:cs="Times New Roman"/>
          <w:sz w:val="28"/>
        </w:rPr>
        <w:t xml:space="preserve"> </w:t>
      </w:r>
      <w:r w:rsidR="00F472AF" w:rsidRPr="001773F7">
        <w:rPr>
          <w:rFonts w:ascii="Times New Roman" w:hAnsi="Times New Roman" w:cs="Times New Roman"/>
          <w:sz w:val="28"/>
        </w:rPr>
        <w:t>Кировской области</w:t>
      </w:r>
      <w:r w:rsidRPr="00F472AF">
        <w:rPr>
          <w:rFonts w:ascii="Times New Roman" w:hAnsi="Times New Roman" w:cs="Times New Roman"/>
          <w:sz w:val="28"/>
        </w:rPr>
        <w:t>.</w:t>
      </w:r>
    </w:p>
    <w:p w:rsidR="00A354AD" w:rsidRPr="001773F7" w:rsidRDefault="00A354AD" w:rsidP="00A354AD">
      <w:pPr>
        <w:spacing w:after="0" w:line="360" w:lineRule="auto"/>
        <w:ind w:firstLine="709"/>
        <w:jc w:val="both"/>
        <w:rPr>
          <w:rFonts w:ascii="Times New Roman" w:hAnsi="Times New Roman" w:cs="Times New Roman"/>
        </w:rPr>
      </w:pPr>
      <w:r w:rsidRPr="00F472AF">
        <w:rPr>
          <w:rFonts w:ascii="Times New Roman" w:hAnsi="Times New Roman" w:cs="Times New Roman"/>
          <w:sz w:val="28"/>
        </w:rPr>
        <w:t xml:space="preserve">Для перечисления субсидий финансовый орган </w:t>
      </w:r>
      <w:r w:rsidR="00F472AF" w:rsidRPr="00F472AF">
        <w:rPr>
          <w:rFonts w:ascii="Times New Roman" w:hAnsi="Times New Roman" w:cs="Times New Roman"/>
          <w:sz w:val="28"/>
        </w:rPr>
        <w:t>муниципального района (муниципального округа, городского округа)</w:t>
      </w:r>
      <w:r w:rsidR="00F472AF" w:rsidRPr="001773F7">
        <w:rPr>
          <w:rFonts w:ascii="Times New Roman" w:hAnsi="Times New Roman" w:cs="Times New Roman"/>
          <w:sz w:val="28"/>
        </w:rPr>
        <w:t xml:space="preserve"> </w:t>
      </w:r>
      <w:r w:rsidRPr="00F472AF">
        <w:rPr>
          <w:rFonts w:ascii="Times New Roman" w:hAnsi="Times New Roman" w:cs="Times New Roman"/>
          <w:sz w:val="28"/>
        </w:rPr>
        <w:t>Кировской области</w:t>
      </w:r>
      <w:r w:rsidRPr="001773F7">
        <w:rPr>
          <w:rFonts w:ascii="Times New Roman" w:hAnsi="Times New Roman" w:cs="Times New Roman"/>
          <w:sz w:val="28"/>
        </w:rPr>
        <w:t xml:space="preserve"> представляет в министерство заявку о потребности в субсидии – в сроки и по форме, которые установлены министерством.</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15. Органы местного самоуправления представляют в министерство:</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ежеквартально, не позднее 12-го числа месяца, следующего за отчетным периодом, в электронном виде отчеты о расходовании субсидий;</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ежегодно, в установленный министерством срок, в электронном виде отчеты о расходовании субсидий, предоставленных в предыдущем году;</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ежеквартально, не позднее 20-го числа месяца, следующего за отчетным периодом, в электронном виде отчеты о достижении значений результата использования субсидий.</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 xml:space="preserve">16. Министерство обеспечивает </w:t>
      </w:r>
      <w:proofErr w:type="gramStart"/>
      <w:r w:rsidRPr="001773F7">
        <w:rPr>
          <w:rFonts w:ascii="Times New Roman" w:hAnsi="Times New Roman" w:cs="Times New Roman"/>
          <w:sz w:val="28"/>
        </w:rPr>
        <w:t>контроль за</w:t>
      </w:r>
      <w:proofErr w:type="gramEnd"/>
      <w:r w:rsidRPr="001773F7">
        <w:rPr>
          <w:rFonts w:ascii="Times New Roman" w:hAnsi="Times New Roman" w:cs="Times New Roman"/>
          <w:sz w:val="28"/>
        </w:rPr>
        <w:t xml:space="preserve"> соблюдением получателями субсидий условий, целей и порядка, установленных при их предоставлении.</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A354AD" w:rsidRPr="001773F7" w:rsidRDefault="00A354AD" w:rsidP="00A354AD">
      <w:pPr>
        <w:spacing w:after="0" w:line="360" w:lineRule="auto"/>
        <w:ind w:firstLine="709"/>
        <w:jc w:val="both"/>
        <w:rPr>
          <w:rFonts w:ascii="Times New Roman" w:hAnsi="Times New Roman" w:cs="Times New Roman"/>
        </w:rPr>
      </w:pPr>
      <w:r w:rsidRPr="001773F7">
        <w:rPr>
          <w:rFonts w:ascii="Times New Roman" w:hAnsi="Times New Roman" w:cs="Times New Roman"/>
          <w:sz w:val="28"/>
        </w:rPr>
        <w:t xml:space="preserve">17. В случае если </w:t>
      </w:r>
      <w:r w:rsidR="00F472AF" w:rsidRPr="00F472AF">
        <w:rPr>
          <w:rFonts w:ascii="Times New Roman" w:hAnsi="Times New Roman" w:cs="Times New Roman"/>
          <w:sz w:val="28"/>
        </w:rPr>
        <w:t xml:space="preserve">муниципальным районом (муниципальным округом,  городским округом) </w:t>
      </w:r>
      <w:r w:rsidRPr="00F472AF">
        <w:rPr>
          <w:rFonts w:ascii="Times New Roman" w:hAnsi="Times New Roman" w:cs="Times New Roman"/>
          <w:sz w:val="28"/>
        </w:rPr>
        <w:t>Кировской области</w:t>
      </w:r>
      <w:r w:rsidRPr="001773F7">
        <w:rPr>
          <w:rFonts w:ascii="Times New Roman" w:hAnsi="Times New Roman" w:cs="Times New Roman"/>
          <w:sz w:val="28"/>
        </w:rPr>
        <w:t xml:space="preserve"> по состоянию на 31 декабря года предоставления субсидий не достигнуто значение результата использования субсидий, предусмотренное соглашениями о предоставлении субсидий, министерство в срок до 1 апреля текущего финансового года направляет </w:t>
      </w:r>
      <w:r w:rsidRPr="00F472AF">
        <w:rPr>
          <w:rFonts w:ascii="Times New Roman" w:hAnsi="Times New Roman" w:cs="Times New Roman"/>
          <w:sz w:val="28"/>
        </w:rPr>
        <w:t xml:space="preserve">администрациям </w:t>
      </w:r>
      <w:r w:rsidR="00F472AF" w:rsidRPr="00F472AF">
        <w:rPr>
          <w:rFonts w:ascii="Times New Roman" w:hAnsi="Times New Roman" w:cs="Times New Roman"/>
          <w:sz w:val="28"/>
        </w:rPr>
        <w:t>муниципальны</w:t>
      </w:r>
      <w:r w:rsidR="00F472AF">
        <w:rPr>
          <w:rFonts w:ascii="Times New Roman" w:hAnsi="Times New Roman" w:cs="Times New Roman"/>
          <w:sz w:val="28"/>
        </w:rPr>
        <w:t>х</w:t>
      </w:r>
      <w:r w:rsidR="00F472AF" w:rsidRPr="00F472AF">
        <w:rPr>
          <w:rFonts w:ascii="Times New Roman" w:hAnsi="Times New Roman" w:cs="Times New Roman"/>
          <w:sz w:val="28"/>
        </w:rPr>
        <w:t xml:space="preserve"> районо</w:t>
      </w:r>
      <w:r w:rsidR="00F472AF">
        <w:rPr>
          <w:rFonts w:ascii="Times New Roman" w:hAnsi="Times New Roman" w:cs="Times New Roman"/>
          <w:sz w:val="28"/>
        </w:rPr>
        <w:t>в</w:t>
      </w:r>
      <w:r w:rsidR="00F472AF" w:rsidRPr="00F472AF">
        <w:rPr>
          <w:rFonts w:ascii="Times New Roman" w:hAnsi="Times New Roman" w:cs="Times New Roman"/>
          <w:sz w:val="28"/>
        </w:rPr>
        <w:t xml:space="preserve"> (муниципальны</w:t>
      </w:r>
      <w:r w:rsidR="00F472AF">
        <w:rPr>
          <w:rFonts w:ascii="Times New Roman" w:hAnsi="Times New Roman" w:cs="Times New Roman"/>
          <w:sz w:val="28"/>
        </w:rPr>
        <w:t>х</w:t>
      </w:r>
      <w:r w:rsidR="00F472AF" w:rsidRPr="00F472AF">
        <w:rPr>
          <w:rFonts w:ascii="Times New Roman" w:hAnsi="Times New Roman" w:cs="Times New Roman"/>
          <w:sz w:val="28"/>
        </w:rPr>
        <w:t xml:space="preserve"> округо</w:t>
      </w:r>
      <w:r w:rsidR="00F472AF">
        <w:rPr>
          <w:rFonts w:ascii="Times New Roman" w:hAnsi="Times New Roman" w:cs="Times New Roman"/>
          <w:sz w:val="28"/>
        </w:rPr>
        <w:t>в</w:t>
      </w:r>
      <w:r w:rsidR="00F472AF" w:rsidRPr="00F472AF">
        <w:rPr>
          <w:rFonts w:ascii="Times New Roman" w:hAnsi="Times New Roman" w:cs="Times New Roman"/>
          <w:sz w:val="28"/>
        </w:rPr>
        <w:t xml:space="preserve">,  </w:t>
      </w:r>
      <w:r w:rsidR="00F472AF" w:rsidRPr="00F472AF">
        <w:rPr>
          <w:rFonts w:ascii="Times New Roman" w:hAnsi="Times New Roman" w:cs="Times New Roman"/>
          <w:sz w:val="28"/>
        </w:rPr>
        <w:lastRenderedPageBreak/>
        <w:t>городски</w:t>
      </w:r>
      <w:r w:rsidR="00F472AF">
        <w:rPr>
          <w:rFonts w:ascii="Times New Roman" w:hAnsi="Times New Roman" w:cs="Times New Roman"/>
          <w:sz w:val="28"/>
        </w:rPr>
        <w:t>х</w:t>
      </w:r>
      <w:r w:rsidR="00F472AF" w:rsidRPr="00F472AF">
        <w:rPr>
          <w:rFonts w:ascii="Times New Roman" w:hAnsi="Times New Roman" w:cs="Times New Roman"/>
          <w:sz w:val="28"/>
        </w:rPr>
        <w:t xml:space="preserve"> округо</w:t>
      </w:r>
      <w:r w:rsidR="00F472AF">
        <w:rPr>
          <w:rFonts w:ascii="Times New Roman" w:hAnsi="Times New Roman" w:cs="Times New Roman"/>
          <w:sz w:val="28"/>
        </w:rPr>
        <w:t>в</w:t>
      </w:r>
      <w:r w:rsidR="00F472AF" w:rsidRPr="00F472AF">
        <w:rPr>
          <w:rFonts w:ascii="Times New Roman" w:hAnsi="Times New Roman" w:cs="Times New Roman"/>
          <w:sz w:val="28"/>
        </w:rPr>
        <w:t>)</w:t>
      </w:r>
      <w:r w:rsidRPr="001773F7">
        <w:rPr>
          <w:rFonts w:ascii="Times New Roman" w:hAnsi="Times New Roman" w:cs="Times New Roman"/>
          <w:sz w:val="28"/>
        </w:rPr>
        <w:t xml:space="preserve"> </w:t>
      </w:r>
      <w:r w:rsidR="007C5BC6">
        <w:rPr>
          <w:rFonts w:ascii="Times New Roman" w:hAnsi="Times New Roman" w:cs="Times New Roman"/>
          <w:sz w:val="28"/>
        </w:rPr>
        <w:t xml:space="preserve">Кировской области </w:t>
      </w:r>
      <w:r w:rsidRPr="001773F7">
        <w:rPr>
          <w:rFonts w:ascii="Times New Roman" w:hAnsi="Times New Roman" w:cs="Times New Roman"/>
          <w:sz w:val="28"/>
        </w:rPr>
        <w:t>требования о возврате средств местных бюджетов в доход областного бюджета в срок до 20 апреля текущего финансового года.</w:t>
      </w:r>
    </w:p>
    <w:p w:rsidR="00A354AD" w:rsidRPr="001773F7" w:rsidRDefault="00A354AD" w:rsidP="00A354AD">
      <w:pPr>
        <w:spacing w:after="0" w:line="360" w:lineRule="auto"/>
        <w:ind w:firstLine="709"/>
        <w:jc w:val="both"/>
        <w:rPr>
          <w:rFonts w:ascii="Times New Roman" w:hAnsi="Times New Roman" w:cs="Times New Roman"/>
          <w:sz w:val="28"/>
        </w:rPr>
      </w:pPr>
      <w:proofErr w:type="gramStart"/>
      <w:r w:rsidRPr="001773F7">
        <w:rPr>
          <w:rFonts w:ascii="Times New Roman" w:hAnsi="Times New Roman" w:cs="Times New Roman"/>
          <w:sz w:val="28"/>
        </w:rPr>
        <w:t xml:space="preserve">Возврату из местного бюджета в доход областного бюджета подлежат средства в объеме просроченной кредиторской задолженности консолидированного бюджета </w:t>
      </w:r>
      <w:r w:rsidRPr="00F472AF">
        <w:rPr>
          <w:rFonts w:ascii="Times New Roman" w:hAnsi="Times New Roman" w:cs="Times New Roman"/>
          <w:sz w:val="28"/>
        </w:rPr>
        <w:t>муниципального района (бюджета муниципального округа, бюджета городского округа)</w:t>
      </w:r>
      <w:r w:rsidRPr="001773F7">
        <w:rPr>
          <w:rFonts w:ascii="Times New Roman" w:hAnsi="Times New Roman" w:cs="Times New Roman"/>
          <w:sz w:val="28"/>
        </w:rPr>
        <w:t xml:space="preserve"> </w:t>
      </w:r>
      <w:r w:rsidR="00F472AF" w:rsidRPr="00F472AF">
        <w:rPr>
          <w:rFonts w:ascii="Times New Roman" w:hAnsi="Times New Roman" w:cs="Times New Roman"/>
          <w:sz w:val="28"/>
        </w:rPr>
        <w:t>Кировской области</w:t>
      </w:r>
      <w:r w:rsidR="00F472AF" w:rsidRPr="001773F7">
        <w:rPr>
          <w:rFonts w:ascii="Times New Roman" w:hAnsi="Times New Roman" w:cs="Times New Roman"/>
          <w:sz w:val="28"/>
        </w:rPr>
        <w:t xml:space="preserve"> </w:t>
      </w:r>
      <w:r w:rsidRPr="001773F7">
        <w:rPr>
          <w:rFonts w:ascii="Times New Roman" w:hAnsi="Times New Roman" w:cs="Times New Roman"/>
          <w:sz w:val="28"/>
        </w:rPr>
        <w:t>по оплате труда работников муниципальных учреждений и органов местного самоуправления, уплате взносов по обязательному социальному страхованию, по оплате коммунальных услуг и топлива, по уплате органами местного самоуправления и муниципальными учреждениями налога на имущество</w:t>
      </w:r>
      <w:proofErr w:type="gramEnd"/>
      <w:r w:rsidRPr="001773F7">
        <w:rPr>
          <w:rFonts w:ascii="Times New Roman" w:hAnsi="Times New Roman" w:cs="Times New Roman"/>
          <w:sz w:val="28"/>
        </w:rPr>
        <w:t xml:space="preserve"> организаций.</w:t>
      </w:r>
    </w:p>
    <w:p w:rsidR="00A354AD" w:rsidRPr="00743113" w:rsidRDefault="00A354AD" w:rsidP="00A354AD">
      <w:pPr>
        <w:spacing w:after="0" w:line="360" w:lineRule="auto"/>
        <w:ind w:firstLine="709"/>
        <w:jc w:val="both"/>
        <w:rPr>
          <w:rFonts w:ascii="Times New Roman" w:hAnsi="Times New Roman" w:cs="Times New Roman"/>
          <w:sz w:val="28"/>
        </w:rPr>
      </w:pPr>
      <w:r w:rsidRPr="00743113">
        <w:rPr>
          <w:rFonts w:ascii="Times New Roman" w:hAnsi="Times New Roman" w:cs="Times New Roman"/>
          <w:sz w:val="28"/>
        </w:rPr>
        <w:t xml:space="preserve">Если </w:t>
      </w:r>
      <w:r w:rsidR="00F472AF" w:rsidRPr="00743113">
        <w:rPr>
          <w:rFonts w:ascii="Times New Roman" w:hAnsi="Times New Roman" w:cs="Times New Roman"/>
          <w:sz w:val="28"/>
        </w:rPr>
        <w:t>муниципальны</w:t>
      </w:r>
      <w:r w:rsidR="00743113" w:rsidRPr="00743113">
        <w:rPr>
          <w:rFonts w:ascii="Times New Roman" w:hAnsi="Times New Roman" w:cs="Times New Roman"/>
          <w:sz w:val="28"/>
        </w:rPr>
        <w:t>м</w:t>
      </w:r>
      <w:r w:rsidR="00F472AF" w:rsidRPr="00743113">
        <w:rPr>
          <w:rFonts w:ascii="Times New Roman" w:hAnsi="Times New Roman" w:cs="Times New Roman"/>
          <w:sz w:val="28"/>
        </w:rPr>
        <w:t xml:space="preserve"> район</w:t>
      </w:r>
      <w:r w:rsidR="00743113" w:rsidRPr="00743113">
        <w:rPr>
          <w:rFonts w:ascii="Times New Roman" w:hAnsi="Times New Roman" w:cs="Times New Roman"/>
          <w:sz w:val="28"/>
        </w:rPr>
        <w:t>ом</w:t>
      </w:r>
      <w:r w:rsidR="00F472AF" w:rsidRPr="00743113">
        <w:rPr>
          <w:rFonts w:ascii="Times New Roman" w:hAnsi="Times New Roman" w:cs="Times New Roman"/>
          <w:sz w:val="28"/>
        </w:rPr>
        <w:t xml:space="preserve"> (муниципальны</w:t>
      </w:r>
      <w:r w:rsidR="00743113" w:rsidRPr="00743113">
        <w:rPr>
          <w:rFonts w:ascii="Times New Roman" w:hAnsi="Times New Roman" w:cs="Times New Roman"/>
          <w:sz w:val="28"/>
        </w:rPr>
        <w:t>м</w:t>
      </w:r>
      <w:r w:rsidR="00F472AF" w:rsidRPr="00743113">
        <w:rPr>
          <w:rFonts w:ascii="Times New Roman" w:hAnsi="Times New Roman" w:cs="Times New Roman"/>
          <w:sz w:val="28"/>
        </w:rPr>
        <w:t xml:space="preserve"> округ</w:t>
      </w:r>
      <w:r w:rsidR="00743113" w:rsidRPr="00743113">
        <w:rPr>
          <w:rFonts w:ascii="Times New Roman" w:hAnsi="Times New Roman" w:cs="Times New Roman"/>
          <w:sz w:val="28"/>
        </w:rPr>
        <w:t>ом</w:t>
      </w:r>
      <w:r w:rsidR="00F472AF" w:rsidRPr="00743113">
        <w:rPr>
          <w:rFonts w:ascii="Times New Roman" w:hAnsi="Times New Roman" w:cs="Times New Roman"/>
          <w:sz w:val="28"/>
        </w:rPr>
        <w:t>, городск</w:t>
      </w:r>
      <w:r w:rsidR="00743113" w:rsidRPr="00743113">
        <w:rPr>
          <w:rFonts w:ascii="Times New Roman" w:hAnsi="Times New Roman" w:cs="Times New Roman"/>
          <w:sz w:val="28"/>
        </w:rPr>
        <w:t>им</w:t>
      </w:r>
      <w:r w:rsidR="00F472AF" w:rsidRPr="00743113">
        <w:rPr>
          <w:rFonts w:ascii="Times New Roman" w:hAnsi="Times New Roman" w:cs="Times New Roman"/>
          <w:sz w:val="28"/>
        </w:rPr>
        <w:t xml:space="preserve"> округ</w:t>
      </w:r>
      <w:r w:rsidR="00743113" w:rsidRPr="00743113">
        <w:rPr>
          <w:rFonts w:ascii="Times New Roman" w:hAnsi="Times New Roman" w:cs="Times New Roman"/>
          <w:sz w:val="28"/>
        </w:rPr>
        <w:t>ом</w:t>
      </w:r>
      <w:r w:rsidR="00F472AF" w:rsidRPr="00743113">
        <w:rPr>
          <w:rFonts w:ascii="Times New Roman" w:hAnsi="Times New Roman" w:cs="Times New Roman"/>
          <w:sz w:val="28"/>
        </w:rPr>
        <w:t xml:space="preserve">) </w:t>
      </w:r>
      <w:r w:rsidRPr="00743113">
        <w:rPr>
          <w:rFonts w:ascii="Times New Roman" w:hAnsi="Times New Roman" w:cs="Times New Roman"/>
          <w:sz w:val="28"/>
        </w:rPr>
        <w:t xml:space="preserve">Кировской области средства местных бюджетов в доход областного бюджета не возвращены, министерство приостанавливает предоставление межбюджетных трансфертов из областного бюджета (за исключением субвенций) до исполнения </w:t>
      </w:r>
      <w:r w:rsidR="00743113" w:rsidRPr="00743113">
        <w:rPr>
          <w:rFonts w:ascii="Times New Roman" w:hAnsi="Times New Roman" w:cs="Times New Roman"/>
          <w:sz w:val="28"/>
        </w:rPr>
        <w:t xml:space="preserve">муниципальным районом (муниципальным округом, городским округом) Кировской области </w:t>
      </w:r>
      <w:r w:rsidRPr="00743113">
        <w:rPr>
          <w:rFonts w:ascii="Times New Roman" w:hAnsi="Times New Roman" w:cs="Times New Roman"/>
          <w:sz w:val="28"/>
        </w:rPr>
        <w:t>требований о возврате средств местных бюджетов в доход областного бюджета.</w:t>
      </w:r>
    </w:p>
    <w:p w:rsidR="00E21AA7" w:rsidRPr="001773F7" w:rsidRDefault="00E21AA7" w:rsidP="008F1728">
      <w:pPr>
        <w:spacing w:after="0" w:line="360" w:lineRule="auto"/>
        <w:ind w:firstLine="709"/>
        <w:jc w:val="both"/>
        <w:rPr>
          <w:rFonts w:ascii="Times New Roman" w:hAnsi="Times New Roman" w:cs="Times New Roman"/>
          <w:sz w:val="28"/>
          <w:szCs w:val="28"/>
        </w:rPr>
      </w:pPr>
    </w:p>
    <w:p w:rsidR="00E21AA7" w:rsidRPr="000D6BD4" w:rsidRDefault="00E21AA7" w:rsidP="00E21AA7">
      <w:pPr>
        <w:spacing w:after="0" w:line="240" w:lineRule="auto"/>
        <w:jc w:val="center"/>
        <w:rPr>
          <w:rFonts w:ascii="Times New Roman" w:hAnsi="Times New Roman" w:cs="Times New Roman"/>
          <w:sz w:val="28"/>
          <w:szCs w:val="28"/>
        </w:rPr>
      </w:pPr>
      <w:r w:rsidRPr="001773F7">
        <w:rPr>
          <w:rFonts w:ascii="Times New Roman" w:hAnsi="Times New Roman" w:cs="Times New Roman"/>
          <w:sz w:val="28"/>
          <w:szCs w:val="28"/>
        </w:rPr>
        <w:t>______________</w:t>
      </w:r>
    </w:p>
    <w:p w:rsidR="003B2391" w:rsidRPr="009518E5" w:rsidRDefault="003B2391">
      <w:pPr>
        <w:rPr>
          <w:rFonts w:ascii="Times New Roman" w:hAnsi="Times New Roman" w:cs="Times New Roman"/>
          <w:sz w:val="28"/>
          <w:szCs w:val="28"/>
        </w:rPr>
      </w:pPr>
    </w:p>
    <w:sectPr w:rsidR="003B2391" w:rsidRPr="009518E5" w:rsidSect="00FD0142">
      <w:headerReference w:type="default" r:id="rId3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AF" w:rsidRDefault="003C1EAF" w:rsidP="005A50D1">
      <w:pPr>
        <w:spacing w:after="0" w:line="240" w:lineRule="auto"/>
      </w:pPr>
      <w:r>
        <w:separator/>
      </w:r>
    </w:p>
  </w:endnote>
  <w:endnote w:type="continuationSeparator" w:id="0">
    <w:p w:rsidR="003C1EAF" w:rsidRDefault="003C1EAF" w:rsidP="005A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AF" w:rsidRDefault="003C1EAF" w:rsidP="005A50D1">
      <w:pPr>
        <w:spacing w:after="0" w:line="240" w:lineRule="auto"/>
      </w:pPr>
      <w:r>
        <w:separator/>
      </w:r>
    </w:p>
  </w:footnote>
  <w:footnote w:type="continuationSeparator" w:id="0">
    <w:p w:rsidR="003C1EAF" w:rsidRDefault="003C1EAF" w:rsidP="005A5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129110"/>
      <w:docPartObj>
        <w:docPartGallery w:val="Page Numbers (Top of Page)"/>
        <w:docPartUnique/>
      </w:docPartObj>
    </w:sdtPr>
    <w:sdtEndPr>
      <w:rPr>
        <w:rFonts w:ascii="Times New Roman" w:hAnsi="Times New Roman" w:cs="Times New Roman"/>
        <w:sz w:val="28"/>
        <w:szCs w:val="28"/>
      </w:rPr>
    </w:sdtEndPr>
    <w:sdtContent>
      <w:p w:rsidR="00EF3C4C" w:rsidRPr="00D64B74" w:rsidRDefault="00AE653B">
        <w:pPr>
          <w:pStyle w:val="a9"/>
          <w:jc w:val="center"/>
          <w:rPr>
            <w:rFonts w:ascii="Times New Roman" w:hAnsi="Times New Roman" w:cs="Times New Roman"/>
            <w:sz w:val="28"/>
            <w:szCs w:val="28"/>
          </w:rPr>
        </w:pPr>
        <w:r w:rsidRPr="00D64B74">
          <w:rPr>
            <w:rFonts w:ascii="Times New Roman" w:hAnsi="Times New Roman" w:cs="Times New Roman"/>
            <w:sz w:val="28"/>
            <w:szCs w:val="28"/>
          </w:rPr>
          <w:fldChar w:fldCharType="begin"/>
        </w:r>
        <w:r w:rsidR="00EF3C4C" w:rsidRPr="00D64B74">
          <w:rPr>
            <w:rFonts w:ascii="Times New Roman" w:hAnsi="Times New Roman" w:cs="Times New Roman"/>
            <w:sz w:val="28"/>
            <w:szCs w:val="28"/>
          </w:rPr>
          <w:instrText xml:space="preserve"> PAGE   \* MERGEFORMAT </w:instrText>
        </w:r>
        <w:r w:rsidRPr="00D64B74">
          <w:rPr>
            <w:rFonts w:ascii="Times New Roman" w:hAnsi="Times New Roman" w:cs="Times New Roman"/>
            <w:sz w:val="28"/>
            <w:szCs w:val="28"/>
          </w:rPr>
          <w:fldChar w:fldCharType="separate"/>
        </w:r>
        <w:r w:rsidR="00904872">
          <w:rPr>
            <w:rFonts w:ascii="Times New Roman" w:hAnsi="Times New Roman" w:cs="Times New Roman"/>
            <w:noProof/>
            <w:sz w:val="28"/>
            <w:szCs w:val="28"/>
          </w:rPr>
          <w:t>20</w:t>
        </w:r>
        <w:r w:rsidRPr="00D64B74">
          <w:rPr>
            <w:rFonts w:ascii="Times New Roman" w:hAnsi="Times New Roman" w:cs="Times New Roman"/>
            <w:sz w:val="28"/>
            <w:szCs w:val="28"/>
          </w:rPr>
          <w:fldChar w:fldCharType="end"/>
        </w:r>
      </w:p>
    </w:sdtContent>
  </w:sdt>
  <w:p w:rsidR="00EF3C4C" w:rsidRDefault="00EF3C4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9C1"/>
    <w:multiLevelType w:val="hybridMultilevel"/>
    <w:tmpl w:val="7F485CC6"/>
    <w:lvl w:ilvl="0" w:tplc="46EE6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4B0AEC"/>
    <w:multiLevelType w:val="hybridMultilevel"/>
    <w:tmpl w:val="108ABE60"/>
    <w:lvl w:ilvl="0" w:tplc="720A45FA">
      <w:start w:val="1"/>
      <w:numFmt w:val="decimal"/>
      <w:lvlText w:val="%1."/>
      <w:lvlJc w:val="left"/>
      <w:pPr>
        <w:ind w:left="6031" w:hanging="360"/>
      </w:pPr>
      <w:rPr>
        <w:rFonts w:hint="default"/>
      </w:rPr>
    </w:lvl>
    <w:lvl w:ilvl="1" w:tplc="04190019" w:tentative="1">
      <w:start w:val="1"/>
      <w:numFmt w:val="lowerLetter"/>
      <w:lvlText w:val="%2."/>
      <w:lvlJc w:val="left"/>
      <w:pPr>
        <w:ind w:left="6872" w:hanging="360"/>
      </w:pPr>
    </w:lvl>
    <w:lvl w:ilvl="2" w:tplc="0419001B" w:tentative="1">
      <w:start w:val="1"/>
      <w:numFmt w:val="lowerRoman"/>
      <w:lvlText w:val="%3."/>
      <w:lvlJc w:val="right"/>
      <w:pPr>
        <w:ind w:left="7592" w:hanging="180"/>
      </w:pPr>
    </w:lvl>
    <w:lvl w:ilvl="3" w:tplc="0419000F" w:tentative="1">
      <w:start w:val="1"/>
      <w:numFmt w:val="decimal"/>
      <w:lvlText w:val="%4."/>
      <w:lvlJc w:val="left"/>
      <w:pPr>
        <w:ind w:left="8312" w:hanging="360"/>
      </w:pPr>
    </w:lvl>
    <w:lvl w:ilvl="4" w:tplc="04190019" w:tentative="1">
      <w:start w:val="1"/>
      <w:numFmt w:val="lowerLetter"/>
      <w:lvlText w:val="%5."/>
      <w:lvlJc w:val="left"/>
      <w:pPr>
        <w:ind w:left="9032" w:hanging="360"/>
      </w:pPr>
    </w:lvl>
    <w:lvl w:ilvl="5" w:tplc="0419001B" w:tentative="1">
      <w:start w:val="1"/>
      <w:numFmt w:val="lowerRoman"/>
      <w:lvlText w:val="%6."/>
      <w:lvlJc w:val="right"/>
      <w:pPr>
        <w:ind w:left="9752" w:hanging="180"/>
      </w:pPr>
    </w:lvl>
    <w:lvl w:ilvl="6" w:tplc="0419000F" w:tentative="1">
      <w:start w:val="1"/>
      <w:numFmt w:val="decimal"/>
      <w:lvlText w:val="%7."/>
      <w:lvlJc w:val="left"/>
      <w:pPr>
        <w:ind w:left="10472" w:hanging="360"/>
      </w:pPr>
    </w:lvl>
    <w:lvl w:ilvl="7" w:tplc="04190019" w:tentative="1">
      <w:start w:val="1"/>
      <w:numFmt w:val="lowerLetter"/>
      <w:lvlText w:val="%8."/>
      <w:lvlJc w:val="left"/>
      <w:pPr>
        <w:ind w:left="11192" w:hanging="360"/>
      </w:pPr>
    </w:lvl>
    <w:lvl w:ilvl="8" w:tplc="0419001B" w:tentative="1">
      <w:start w:val="1"/>
      <w:numFmt w:val="lowerRoman"/>
      <w:lvlText w:val="%9."/>
      <w:lvlJc w:val="right"/>
      <w:pPr>
        <w:ind w:left="119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31DA"/>
    <w:rsid w:val="00005110"/>
    <w:rsid w:val="00007CC5"/>
    <w:rsid w:val="00031103"/>
    <w:rsid w:val="00041FF9"/>
    <w:rsid w:val="000565A8"/>
    <w:rsid w:val="000806FC"/>
    <w:rsid w:val="00080D73"/>
    <w:rsid w:val="00086BBD"/>
    <w:rsid w:val="00086FA3"/>
    <w:rsid w:val="000B3D5C"/>
    <w:rsid w:val="000B6110"/>
    <w:rsid w:val="000B6939"/>
    <w:rsid w:val="000B7FC1"/>
    <w:rsid w:val="000C6530"/>
    <w:rsid w:val="000D08E9"/>
    <w:rsid w:val="000D13AA"/>
    <w:rsid w:val="000F1DCA"/>
    <w:rsid w:val="000F622D"/>
    <w:rsid w:val="000F71FD"/>
    <w:rsid w:val="00111DEC"/>
    <w:rsid w:val="00113507"/>
    <w:rsid w:val="001151B2"/>
    <w:rsid w:val="00122A0B"/>
    <w:rsid w:val="001315A9"/>
    <w:rsid w:val="00141DDB"/>
    <w:rsid w:val="00152FCD"/>
    <w:rsid w:val="001773F7"/>
    <w:rsid w:val="00194144"/>
    <w:rsid w:val="00194C75"/>
    <w:rsid w:val="001B4908"/>
    <w:rsid w:val="001B6EC4"/>
    <w:rsid w:val="001C0264"/>
    <w:rsid w:val="001C4AA4"/>
    <w:rsid w:val="001E11D3"/>
    <w:rsid w:val="0021451D"/>
    <w:rsid w:val="00215195"/>
    <w:rsid w:val="002226DD"/>
    <w:rsid w:val="002352A2"/>
    <w:rsid w:val="002367BA"/>
    <w:rsid w:val="00241D48"/>
    <w:rsid w:val="00243B96"/>
    <w:rsid w:val="00250902"/>
    <w:rsid w:val="00252AC0"/>
    <w:rsid w:val="00261F25"/>
    <w:rsid w:val="00271702"/>
    <w:rsid w:val="00272E3F"/>
    <w:rsid w:val="002752CB"/>
    <w:rsid w:val="002821E6"/>
    <w:rsid w:val="00285447"/>
    <w:rsid w:val="002A19C9"/>
    <w:rsid w:val="002A2199"/>
    <w:rsid w:val="002A67CD"/>
    <w:rsid w:val="002B53AB"/>
    <w:rsid w:val="002C68C8"/>
    <w:rsid w:val="002D1777"/>
    <w:rsid w:val="002D21A7"/>
    <w:rsid w:val="002E78C2"/>
    <w:rsid w:val="002F2AC1"/>
    <w:rsid w:val="002F458D"/>
    <w:rsid w:val="002F5CA2"/>
    <w:rsid w:val="00302868"/>
    <w:rsid w:val="003046EB"/>
    <w:rsid w:val="00307852"/>
    <w:rsid w:val="00307F59"/>
    <w:rsid w:val="003562FC"/>
    <w:rsid w:val="003618E3"/>
    <w:rsid w:val="00367DA5"/>
    <w:rsid w:val="0037388B"/>
    <w:rsid w:val="00376D02"/>
    <w:rsid w:val="00386F9E"/>
    <w:rsid w:val="00395B80"/>
    <w:rsid w:val="003B0C42"/>
    <w:rsid w:val="003B2391"/>
    <w:rsid w:val="003B7063"/>
    <w:rsid w:val="003B7C9A"/>
    <w:rsid w:val="003C1E2F"/>
    <w:rsid w:val="003C1EAF"/>
    <w:rsid w:val="003C3B65"/>
    <w:rsid w:val="003C78E7"/>
    <w:rsid w:val="003E17D4"/>
    <w:rsid w:val="003E34B6"/>
    <w:rsid w:val="003F1F1E"/>
    <w:rsid w:val="00404FB0"/>
    <w:rsid w:val="004133C9"/>
    <w:rsid w:val="004214DF"/>
    <w:rsid w:val="00436060"/>
    <w:rsid w:val="004379F6"/>
    <w:rsid w:val="00441EBC"/>
    <w:rsid w:val="00444293"/>
    <w:rsid w:val="00452BA3"/>
    <w:rsid w:val="00454024"/>
    <w:rsid w:val="00466391"/>
    <w:rsid w:val="00474F35"/>
    <w:rsid w:val="004811CD"/>
    <w:rsid w:val="00492DB0"/>
    <w:rsid w:val="00494E2A"/>
    <w:rsid w:val="00497516"/>
    <w:rsid w:val="004A6856"/>
    <w:rsid w:val="004B46A2"/>
    <w:rsid w:val="004B7E3A"/>
    <w:rsid w:val="004C4FAB"/>
    <w:rsid w:val="004D1EF9"/>
    <w:rsid w:val="004D2973"/>
    <w:rsid w:val="004E35E1"/>
    <w:rsid w:val="004E3FEB"/>
    <w:rsid w:val="004E7882"/>
    <w:rsid w:val="004F209F"/>
    <w:rsid w:val="004F4D9F"/>
    <w:rsid w:val="00501416"/>
    <w:rsid w:val="00503164"/>
    <w:rsid w:val="00511A9F"/>
    <w:rsid w:val="00521492"/>
    <w:rsid w:val="00522296"/>
    <w:rsid w:val="005270B1"/>
    <w:rsid w:val="00530E42"/>
    <w:rsid w:val="00530E68"/>
    <w:rsid w:val="00547712"/>
    <w:rsid w:val="0055254F"/>
    <w:rsid w:val="005560B3"/>
    <w:rsid w:val="005616AA"/>
    <w:rsid w:val="00571289"/>
    <w:rsid w:val="00571E7D"/>
    <w:rsid w:val="00574076"/>
    <w:rsid w:val="005754C4"/>
    <w:rsid w:val="00580E5C"/>
    <w:rsid w:val="00582C7D"/>
    <w:rsid w:val="00585F2A"/>
    <w:rsid w:val="00595F54"/>
    <w:rsid w:val="005A276A"/>
    <w:rsid w:val="005A3B53"/>
    <w:rsid w:val="005A43A3"/>
    <w:rsid w:val="005A43DB"/>
    <w:rsid w:val="005A50D1"/>
    <w:rsid w:val="005B1A68"/>
    <w:rsid w:val="005C3E1C"/>
    <w:rsid w:val="006050B3"/>
    <w:rsid w:val="00610DAF"/>
    <w:rsid w:val="006124BC"/>
    <w:rsid w:val="006124CB"/>
    <w:rsid w:val="00612E52"/>
    <w:rsid w:val="00635286"/>
    <w:rsid w:val="00636E8B"/>
    <w:rsid w:val="00641A7F"/>
    <w:rsid w:val="00644EEF"/>
    <w:rsid w:val="006508CB"/>
    <w:rsid w:val="00652D0A"/>
    <w:rsid w:val="00676F15"/>
    <w:rsid w:val="006857CE"/>
    <w:rsid w:val="006A2195"/>
    <w:rsid w:val="006A5BA9"/>
    <w:rsid w:val="006B144B"/>
    <w:rsid w:val="006B2F71"/>
    <w:rsid w:val="006B7A76"/>
    <w:rsid w:val="006C291F"/>
    <w:rsid w:val="006C74A3"/>
    <w:rsid w:val="006D1E00"/>
    <w:rsid w:val="006D2D9F"/>
    <w:rsid w:val="006D5343"/>
    <w:rsid w:val="006E0CC4"/>
    <w:rsid w:val="006E1688"/>
    <w:rsid w:val="006E4E86"/>
    <w:rsid w:val="006E7C2D"/>
    <w:rsid w:val="006F0061"/>
    <w:rsid w:val="006F0876"/>
    <w:rsid w:val="006F1B4B"/>
    <w:rsid w:val="006F3444"/>
    <w:rsid w:val="006F6503"/>
    <w:rsid w:val="00713982"/>
    <w:rsid w:val="00714353"/>
    <w:rsid w:val="007153F7"/>
    <w:rsid w:val="00715A12"/>
    <w:rsid w:val="00720FB3"/>
    <w:rsid w:val="00743113"/>
    <w:rsid w:val="00751F4B"/>
    <w:rsid w:val="0075510E"/>
    <w:rsid w:val="00774F5E"/>
    <w:rsid w:val="00780245"/>
    <w:rsid w:val="00781917"/>
    <w:rsid w:val="007926CE"/>
    <w:rsid w:val="00794564"/>
    <w:rsid w:val="00794E39"/>
    <w:rsid w:val="007A1ACB"/>
    <w:rsid w:val="007B64A8"/>
    <w:rsid w:val="007C4B4A"/>
    <w:rsid w:val="007C5BC6"/>
    <w:rsid w:val="007E1440"/>
    <w:rsid w:val="007E74E0"/>
    <w:rsid w:val="007F28E0"/>
    <w:rsid w:val="008014D3"/>
    <w:rsid w:val="00801E7B"/>
    <w:rsid w:val="008138EE"/>
    <w:rsid w:val="00816A3A"/>
    <w:rsid w:val="00825E00"/>
    <w:rsid w:val="00826798"/>
    <w:rsid w:val="008347D6"/>
    <w:rsid w:val="0083520F"/>
    <w:rsid w:val="00836F4B"/>
    <w:rsid w:val="00841CA1"/>
    <w:rsid w:val="00851808"/>
    <w:rsid w:val="00852181"/>
    <w:rsid w:val="00854431"/>
    <w:rsid w:val="008602AD"/>
    <w:rsid w:val="00874B0D"/>
    <w:rsid w:val="00874BF0"/>
    <w:rsid w:val="008778DA"/>
    <w:rsid w:val="0088343A"/>
    <w:rsid w:val="00883B2E"/>
    <w:rsid w:val="00887440"/>
    <w:rsid w:val="00891253"/>
    <w:rsid w:val="00893779"/>
    <w:rsid w:val="00895EB8"/>
    <w:rsid w:val="008B5480"/>
    <w:rsid w:val="008C46DE"/>
    <w:rsid w:val="008C5A53"/>
    <w:rsid w:val="008C6BCF"/>
    <w:rsid w:val="008D53CA"/>
    <w:rsid w:val="008E5EC6"/>
    <w:rsid w:val="008F1728"/>
    <w:rsid w:val="008F2F35"/>
    <w:rsid w:val="00902725"/>
    <w:rsid w:val="00903DE4"/>
    <w:rsid w:val="00904872"/>
    <w:rsid w:val="009346F0"/>
    <w:rsid w:val="00941839"/>
    <w:rsid w:val="00941987"/>
    <w:rsid w:val="00945A5F"/>
    <w:rsid w:val="009509EA"/>
    <w:rsid w:val="0095134E"/>
    <w:rsid w:val="009518E5"/>
    <w:rsid w:val="00956D1A"/>
    <w:rsid w:val="00973787"/>
    <w:rsid w:val="00973F25"/>
    <w:rsid w:val="00976D56"/>
    <w:rsid w:val="009857EB"/>
    <w:rsid w:val="009A0EA0"/>
    <w:rsid w:val="009A2B0D"/>
    <w:rsid w:val="009A4ED3"/>
    <w:rsid w:val="009B0579"/>
    <w:rsid w:val="009B5111"/>
    <w:rsid w:val="009C5137"/>
    <w:rsid w:val="009F3B08"/>
    <w:rsid w:val="009F5FD6"/>
    <w:rsid w:val="00A23C22"/>
    <w:rsid w:val="00A274FD"/>
    <w:rsid w:val="00A32E35"/>
    <w:rsid w:val="00A354AD"/>
    <w:rsid w:val="00A35F3A"/>
    <w:rsid w:val="00A406D9"/>
    <w:rsid w:val="00A65F52"/>
    <w:rsid w:val="00A67E50"/>
    <w:rsid w:val="00A762AA"/>
    <w:rsid w:val="00A7723E"/>
    <w:rsid w:val="00A82685"/>
    <w:rsid w:val="00A87638"/>
    <w:rsid w:val="00A97973"/>
    <w:rsid w:val="00AA1063"/>
    <w:rsid w:val="00AA10C5"/>
    <w:rsid w:val="00AA2C67"/>
    <w:rsid w:val="00AA31DA"/>
    <w:rsid w:val="00AB16DC"/>
    <w:rsid w:val="00AB3C48"/>
    <w:rsid w:val="00AB3ED2"/>
    <w:rsid w:val="00AC44CC"/>
    <w:rsid w:val="00AE653B"/>
    <w:rsid w:val="00B044C9"/>
    <w:rsid w:val="00B16455"/>
    <w:rsid w:val="00B179FE"/>
    <w:rsid w:val="00B23E1D"/>
    <w:rsid w:val="00B425E7"/>
    <w:rsid w:val="00B50BA2"/>
    <w:rsid w:val="00B551BC"/>
    <w:rsid w:val="00B64000"/>
    <w:rsid w:val="00B64B8A"/>
    <w:rsid w:val="00B83FE2"/>
    <w:rsid w:val="00B8584F"/>
    <w:rsid w:val="00B863B8"/>
    <w:rsid w:val="00B8698B"/>
    <w:rsid w:val="00B949A7"/>
    <w:rsid w:val="00BA5B98"/>
    <w:rsid w:val="00BB31F1"/>
    <w:rsid w:val="00BB52FA"/>
    <w:rsid w:val="00BB6801"/>
    <w:rsid w:val="00BC4331"/>
    <w:rsid w:val="00BC79A8"/>
    <w:rsid w:val="00BD0A71"/>
    <w:rsid w:val="00BD0DB3"/>
    <w:rsid w:val="00BD7FE0"/>
    <w:rsid w:val="00BE0CC9"/>
    <w:rsid w:val="00BF2514"/>
    <w:rsid w:val="00BF5B08"/>
    <w:rsid w:val="00C01903"/>
    <w:rsid w:val="00C07DF5"/>
    <w:rsid w:val="00C112A8"/>
    <w:rsid w:val="00C159C0"/>
    <w:rsid w:val="00C25301"/>
    <w:rsid w:val="00C2562B"/>
    <w:rsid w:val="00C27EE1"/>
    <w:rsid w:val="00C31451"/>
    <w:rsid w:val="00C84C53"/>
    <w:rsid w:val="00C874A1"/>
    <w:rsid w:val="00C87672"/>
    <w:rsid w:val="00C90604"/>
    <w:rsid w:val="00C93A19"/>
    <w:rsid w:val="00CA54E1"/>
    <w:rsid w:val="00CB364E"/>
    <w:rsid w:val="00CB3D96"/>
    <w:rsid w:val="00CB3DED"/>
    <w:rsid w:val="00CB7F18"/>
    <w:rsid w:val="00CD501C"/>
    <w:rsid w:val="00CE4004"/>
    <w:rsid w:val="00D06ECD"/>
    <w:rsid w:val="00D14582"/>
    <w:rsid w:val="00D228BA"/>
    <w:rsid w:val="00D2448A"/>
    <w:rsid w:val="00D3001B"/>
    <w:rsid w:val="00D32798"/>
    <w:rsid w:val="00D32D81"/>
    <w:rsid w:val="00D37D51"/>
    <w:rsid w:val="00D40242"/>
    <w:rsid w:val="00D41B2A"/>
    <w:rsid w:val="00D42E03"/>
    <w:rsid w:val="00D43147"/>
    <w:rsid w:val="00D460CE"/>
    <w:rsid w:val="00D50073"/>
    <w:rsid w:val="00D52A58"/>
    <w:rsid w:val="00D56A15"/>
    <w:rsid w:val="00D6007C"/>
    <w:rsid w:val="00D641ED"/>
    <w:rsid w:val="00D64B74"/>
    <w:rsid w:val="00D650BF"/>
    <w:rsid w:val="00D72430"/>
    <w:rsid w:val="00D7301F"/>
    <w:rsid w:val="00D85078"/>
    <w:rsid w:val="00D86755"/>
    <w:rsid w:val="00D9187D"/>
    <w:rsid w:val="00D91E25"/>
    <w:rsid w:val="00D922C9"/>
    <w:rsid w:val="00DB41D6"/>
    <w:rsid w:val="00DB457C"/>
    <w:rsid w:val="00DB693B"/>
    <w:rsid w:val="00DB7E6E"/>
    <w:rsid w:val="00DC5ECE"/>
    <w:rsid w:val="00DD70A0"/>
    <w:rsid w:val="00DE2752"/>
    <w:rsid w:val="00DE4E7A"/>
    <w:rsid w:val="00DF2BC6"/>
    <w:rsid w:val="00DF688E"/>
    <w:rsid w:val="00E020DA"/>
    <w:rsid w:val="00E04553"/>
    <w:rsid w:val="00E13862"/>
    <w:rsid w:val="00E209F3"/>
    <w:rsid w:val="00E21AA7"/>
    <w:rsid w:val="00E25285"/>
    <w:rsid w:val="00E30C75"/>
    <w:rsid w:val="00E32772"/>
    <w:rsid w:val="00E33C62"/>
    <w:rsid w:val="00E50E53"/>
    <w:rsid w:val="00E71533"/>
    <w:rsid w:val="00E73CC1"/>
    <w:rsid w:val="00E7615A"/>
    <w:rsid w:val="00EA5101"/>
    <w:rsid w:val="00EA7E3C"/>
    <w:rsid w:val="00EC3205"/>
    <w:rsid w:val="00EC7E55"/>
    <w:rsid w:val="00ED514D"/>
    <w:rsid w:val="00EE4CD1"/>
    <w:rsid w:val="00EE5F0E"/>
    <w:rsid w:val="00EF0338"/>
    <w:rsid w:val="00EF06CA"/>
    <w:rsid w:val="00EF3C4C"/>
    <w:rsid w:val="00EF6631"/>
    <w:rsid w:val="00F03699"/>
    <w:rsid w:val="00F0584E"/>
    <w:rsid w:val="00F13FED"/>
    <w:rsid w:val="00F150A4"/>
    <w:rsid w:val="00F21FDF"/>
    <w:rsid w:val="00F23D55"/>
    <w:rsid w:val="00F25ED2"/>
    <w:rsid w:val="00F31037"/>
    <w:rsid w:val="00F33404"/>
    <w:rsid w:val="00F334DC"/>
    <w:rsid w:val="00F345DD"/>
    <w:rsid w:val="00F472AF"/>
    <w:rsid w:val="00F5015F"/>
    <w:rsid w:val="00F53A98"/>
    <w:rsid w:val="00F57F68"/>
    <w:rsid w:val="00F64FC6"/>
    <w:rsid w:val="00F724AC"/>
    <w:rsid w:val="00F7749D"/>
    <w:rsid w:val="00F93189"/>
    <w:rsid w:val="00F95A08"/>
    <w:rsid w:val="00F95CB0"/>
    <w:rsid w:val="00FA4300"/>
    <w:rsid w:val="00FA71C4"/>
    <w:rsid w:val="00FA78B6"/>
    <w:rsid w:val="00FB441F"/>
    <w:rsid w:val="00FB64FC"/>
    <w:rsid w:val="00FC6BE0"/>
    <w:rsid w:val="00FC78C7"/>
    <w:rsid w:val="00FD0142"/>
    <w:rsid w:val="00FD0499"/>
    <w:rsid w:val="00FD2E22"/>
    <w:rsid w:val="00FD5471"/>
    <w:rsid w:val="00FE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38"/>
  </w:style>
  <w:style w:type="paragraph" w:styleId="1">
    <w:name w:val="heading 1"/>
    <w:basedOn w:val="a"/>
    <w:link w:val="10"/>
    <w:uiPriority w:val="1"/>
    <w:qFormat/>
    <w:rsid w:val="00BF5B08"/>
    <w:pPr>
      <w:widowControl w:val="0"/>
      <w:shd w:val="clear" w:color="auto" w:fill="FFFFFF"/>
      <w:spacing w:before="89" w:after="0" w:line="240" w:lineRule="auto"/>
      <w:ind w:left="40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1DA"/>
    <w:pPr>
      <w:widowControl w:val="0"/>
      <w:autoSpaceDE w:val="0"/>
      <w:autoSpaceDN w:val="0"/>
      <w:spacing w:after="0" w:line="240" w:lineRule="auto"/>
    </w:pPr>
    <w:rPr>
      <w:rFonts w:ascii="Calibri" w:eastAsiaTheme="minorEastAsia" w:hAnsi="Calibri" w:cs="Calibri"/>
      <w:lang w:eastAsia="ru-RU"/>
    </w:rPr>
  </w:style>
  <w:style w:type="paragraph" w:styleId="a3">
    <w:name w:val="Body Text"/>
    <w:basedOn w:val="a"/>
    <w:link w:val="a4"/>
    <w:rsid w:val="00AC44CC"/>
    <w:pPr>
      <w:suppressAutoHyphens/>
      <w:spacing w:after="140"/>
    </w:pPr>
  </w:style>
  <w:style w:type="character" w:customStyle="1" w:styleId="a4">
    <w:name w:val="Основной текст Знак"/>
    <w:basedOn w:val="a0"/>
    <w:link w:val="a3"/>
    <w:rsid w:val="00AC44CC"/>
  </w:style>
  <w:style w:type="paragraph" w:styleId="a5">
    <w:name w:val="Balloon Text"/>
    <w:basedOn w:val="a"/>
    <w:link w:val="a6"/>
    <w:uiPriority w:val="99"/>
    <w:semiHidden/>
    <w:unhideWhenUsed/>
    <w:rsid w:val="00D145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4582"/>
    <w:rPr>
      <w:rFonts w:ascii="Tahoma" w:hAnsi="Tahoma" w:cs="Tahoma"/>
      <w:sz w:val="16"/>
      <w:szCs w:val="16"/>
    </w:rPr>
  </w:style>
  <w:style w:type="character" w:customStyle="1" w:styleId="10">
    <w:name w:val="Заголовок 1 Знак"/>
    <w:basedOn w:val="a0"/>
    <w:link w:val="1"/>
    <w:uiPriority w:val="1"/>
    <w:rsid w:val="00BF5B08"/>
    <w:rPr>
      <w:rFonts w:ascii="Times New Roman" w:eastAsia="Times New Roman" w:hAnsi="Times New Roman" w:cs="Times New Roman"/>
      <w:b/>
      <w:bCs/>
      <w:sz w:val="28"/>
      <w:szCs w:val="28"/>
      <w:shd w:val="clear" w:color="auto" w:fill="FFFFFF"/>
    </w:rPr>
  </w:style>
  <w:style w:type="paragraph" w:styleId="a7">
    <w:name w:val="List Paragraph"/>
    <w:basedOn w:val="a"/>
    <w:uiPriority w:val="34"/>
    <w:qFormat/>
    <w:rsid w:val="00BF5B08"/>
    <w:pPr>
      <w:widowControl w:val="0"/>
      <w:shd w:val="clear" w:color="auto" w:fill="FFFFFF"/>
      <w:spacing w:after="0" w:line="240" w:lineRule="auto"/>
      <w:ind w:left="724"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BF5B08"/>
    <w:pPr>
      <w:widowControl w:val="0"/>
      <w:shd w:val="clear" w:color="auto" w:fill="FFFFFF"/>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BF5B08"/>
    <w:pPr>
      <w:spacing w:after="0" w:line="240" w:lineRule="auto"/>
    </w:pPr>
    <w:rPr>
      <w:rFonts w:ascii="Calibri" w:eastAsia="Calibri" w:hAnsi="Calibri" w:cs="Calibri"/>
      <w:sz w:val="20"/>
      <w:lang w:val="en-US"/>
    </w:rPr>
    <w:tblPr>
      <w:tblInd w:w="0" w:type="dxa"/>
      <w:tblCellMar>
        <w:top w:w="0" w:type="dxa"/>
        <w:left w:w="0" w:type="dxa"/>
        <w:bottom w:w="0" w:type="dxa"/>
        <w:right w:w="0" w:type="dxa"/>
      </w:tblCellMar>
    </w:tblPr>
  </w:style>
  <w:style w:type="character" w:customStyle="1" w:styleId="-">
    <w:name w:val="Интернет-ссылка"/>
    <w:uiPriority w:val="99"/>
    <w:unhideWhenUsed/>
    <w:rsid w:val="009F5FD6"/>
    <w:rPr>
      <w:color w:val="0000FF" w:themeColor="hyperlink"/>
      <w:u w:val="single"/>
    </w:rPr>
  </w:style>
  <w:style w:type="paragraph" w:styleId="a8">
    <w:name w:val="Normal (Web)"/>
    <w:basedOn w:val="a"/>
    <w:uiPriority w:val="99"/>
    <w:unhideWhenUsed/>
    <w:rsid w:val="003B2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A50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A50D1"/>
  </w:style>
  <w:style w:type="paragraph" w:styleId="ab">
    <w:name w:val="footer"/>
    <w:basedOn w:val="a"/>
    <w:link w:val="ac"/>
    <w:uiPriority w:val="99"/>
    <w:semiHidden/>
    <w:unhideWhenUsed/>
    <w:rsid w:val="005A50D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A50D1"/>
  </w:style>
  <w:style w:type="character" w:customStyle="1" w:styleId="Bodytext2">
    <w:name w:val="Body text (2)_"/>
    <w:basedOn w:val="a0"/>
    <w:link w:val="Bodytext20"/>
    <w:rsid w:val="00B8584F"/>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B8584F"/>
    <w:pPr>
      <w:widowControl w:val="0"/>
      <w:shd w:val="clear" w:color="auto" w:fill="FFFFFF"/>
      <w:spacing w:before="540" w:after="180" w:line="437" w:lineRule="exact"/>
      <w:jc w:val="both"/>
    </w:pPr>
    <w:rPr>
      <w:rFonts w:ascii="Times New Roman" w:eastAsia="Times New Roman" w:hAnsi="Times New Roman" w:cs="Times New Roman"/>
      <w:sz w:val="28"/>
      <w:szCs w:val="28"/>
    </w:rPr>
  </w:style>
  <w:style w:type="paragraph" w:customStyle="1" w:styleId="ConsPlusNonformat">
    <w:name w:val="ConsPlusNonformat"/>
    <w:uiPriority w:val="99"/>
    <w:rsid w:val="00E21A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annotation reference"/>
    <w:basedOn w:val="a0"/>
    <w:uiPriority w:val="99"/>
    <w:semiHidden/>
    <w:unhideWhenUsed/>
    <w:rsid w:val="00302868"/>
    <w:rPr>
      <w:sz w:val="16"/>
      <w:szCs w:val="16"/>
    </w:rPr>
  </w:style>
  <w:style w:type="paragraph" w:styleId="ae">
    <w:name w:val="annotation text"/>
    <w:basedOn w:val="a"/>
    <w:link w:val="af"/>
    <w:uiPriority w:val="99"/>
    <w:semiHidden/>
    <w:unhideWhenUsed/>
    <w:rsid w:val="001773F7"/>
    <w:pPr>
      <w:spacing w:line="240" w:lineRule="auto"/>
    </w:pPr>
    <w:rPr>
      <w:sz w:val="20"/>
      <w:szCs w:val="20"/>
    </w:rPr>
  </w:style>
  <w:style w:type="character" w:customStyle="1" w:styleId="af">
    <w:name w:val="Текст примечания Знак"/>
    <w:basedOn w:val="a0"/>
    <w:link w:val="ae"/>
    <w:uiPriority w:val="99"/>
    <w:semiHidden/>
    <w:rsid w:val="001773F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0364">
      <w:bodyDiv w:val="1"/>
      <w:marLeft w:val="0"/>
      <w:marRight w:val="0"/>
      <w:marTop w:val="0"/>
      <w:marBottom w:val="0"/>
      <w:divBdr>
        <w:top w:val="none" w:sz="0" w:space="0" w:color="auto"/>
        <w:left w:val="none" w:sz="0" w:space="0" w:color="auto"/>
        <w:bottom w:val="none" w:sz="0" w:space="0" w:color="auto"/>
        <w:right w:val="none" w:sz="0" w:space="0" w:color="auto"/>
      </w:divBdr>
    </w:div>
    <w:div w:id="19037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5544&amp;dst=100006" TargetMode="External"/><Relationship Id="rId13" Type="http://schemas.openxmlformats.org/officeDocument/2006/relationships/hyperlink" Target="consultantplus://offline/ref=4A2D45440848D7D1FB491AAB5E00291B09F24776D4E3231F937B44EA97DE800AD91BF30BDF9EBDEA847697C221l7aDI" TargetMode="External"/><Relationship Id="rId18" Type="http://schemas.openxmlformats.org/officeDocument/2006/relationships/image" Target="media/image7.wmf"/><Relationship Id="rId26" Type="http://schemas.openxmlformats.org/officeDocument/2006/relationships/oleObject" Target="embeddings/oleObject2.bin"/><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oleObject" Target="embeddings/oleObject7.bin"/><Relationship Id="rId38"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oleObject" Target="embeddings/oleObject5.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4A2D45440848D7D1FB491AAB5E00291B09F24776D4E3231F937B44EA97DE800AD91BF30BDF9EBDEA847697C221l7aDI" TargetMode="External"/><Relationship Id="rId32" Type="http://schemas.openxmlformats.org/officeDocument/2006/relationships/hyperlink" Target="consultantplus://offline/ref=4A2D45440848D7D1FB491AAB5E00291B09F34E70D1E1231F937B44EA97DE800AD91BF30BDF9EBDEA847697C221l7aDI" TargetMode="External"/><Relationship Id="rId37" Type="http://schemas.openxmlformats.org/officeDocument/2006/relationships/oleObject" Target="embeddings/oleObject11.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A2D45440848D7D1FB491AAB5E00291B09F34E70D1E1231F937B44EA97DE800AD91BF30BDF9EBDEA847697C221l7aDI" TargetMode="External"/><Relationship Id="rId23" Type="http://schemas.openxmlformats.org/officeDocument/2006/relationships/image" Target="media/image11.wmf"/><Relationship Id="rId28" Type="http://schemas.openxmlformats.org/officeDocument/2006/relationships/oleObject" Target="embeddings/oleObject4.bin"/><Relationship Id="rId36" Type="http://schemas.openxmlformats.org/officeDocument/2006/relationships/oleObject" Target="embeddings/oleObject10.bin"/><Relationship Id="rId10" Type="http://schemas.openxmlformats.org/officeDocument/2006/relationships/image" Target="media/image1.wmf"/><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hyperlink" Target="consultantplus://offline/ref=580AF0AA9A4BE70C4B9F3116189E00A5B101EAA85EFF4F27D1D078A6978CA93DA818C849077AF50C1FE0FC9390g815M" TargetMode="External"/><Relationship Id="rId14" Type="http://schemas.openxmlformats.org/officeDocument/2006/relationships/image" Target="media/image4.wmf"/><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5095</Words>
  <Characters>29047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Кривошеина</dc:creator>
  <cp:lastModifiedBy>Татьяна С. Гудовских</cp:lastModifiedBy>
  <cp:revision>3</cp:revision>
  <cp:lastPrinted>2025-06-19T06:39:00Z</cp:lastPrinted>
  <dcterms:created xsi:type="dcterms:W3CDTF">2025-06-23T11:49:00Z</dcterms:created>
  <dcterms:modified xsi:type="dcterms:W3CDTF">2025-06-27T12:30:00Z</dcterms:modified>
</cp:coreProperties>
</file>